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00" w:type="dxa"/>
        <w:jc w:val="center"/>
        <w:tblCellMar>
          <w:left w:w="70" w:type="dxa"/>
          <w:right w:w="70" w:type="dxa"/>
        </w:tblCellMar>
        <w:tblLook w:val="04A0" w:firstRow="1" w:lastRow="0" w:firstColumn="1" w:lastColumn="0" w:noHBand="0" w:noVBand="1"/>
      </w:tblPr>
      <w:tblGrid>
        <w:gridCol w:w="540"/>
        <w:gridCol w:w="595"/>
        <w:gridCol w:w="141"/>
        <w:gridCol w:w="1843"/>
        <w:gridCol w:w="67"/>
        <w:gridCol w:w="75"/>
        <w:gridCol w:w="336"/>
        <w:gridCol w:w="2210"/>
        <w:gridCol w:w="998"/>
        <w:gridCol w:w="1025"/>
        <w:gridCol w:w="109"/>
        <w:gridCol w:w="283"/>
        <w:gridCol w:w="776"/>
        <w:gridCol w:w="1067"/>
        <w:gridCol w:w="755"/>
        <w:gridCol w:w="729"/>
        <w:gridCol w:w="711"/>
        <w:gridCol w:w="351"/>
        <w:gridCol w:w="1089"/>
      </w:tblGrid>
      <w:tr w:rsidR="00BB56FE" w:rsidRPr="00BB56FE" w14:paraId="276B5A9C"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56A7AC" w14:textId="7E374166" w:rsidR="00BB56FE" w:rsidRPr="00BB56FE" w:rsidRDefault="00BB56FE" w:rsidP="00BB56FE">
            <w:pPr>
              <w:spacing w:after="0" w:line="240" w:lineRule="auto"/>
              <w:jc w:val="center"/>
              <w:rPr>
                <w:rFonts w:ascii="Gotham Light" w:eastAsia="Times New Roman" w:hAnsi="Gotham Light" w:cs="Arial"/>
                <w:b/>
                <w:bCs/>
                <w:color w:val="000000"/>
                <w:sz w:val="24"/>
                <w:szCs w:val="24"/>
                <w:lang w:eastAsia="es-EC"/>
              </w:rPr>
            </w:pPr>
            <w:bookmarkStart w:id="0" w:name="_GoBack"/>
            <w:bookmarkEnd w:id="0"/>
            <w:r w:rsidRPr="00BB56FE">
              <w:rPr>
                <w:rFonts w:ascii="Gotham Light" w:eastAsia="Times New Roman" w:hAnsi="Gotham Light" w:cs="Arial"/>
                <w:b/>
                <w:bCs/>
                <w:color w:val="000000"/>
                <w:sz w:val="24"/>
                <w:szCs w:val="24"/>
                <w:lang w:eastAsia="es-EC"/>
              </w:rPr>
              <w:t xml:space="preserve">FORMULARIO DE SOLICITUD DE CERTIFICACIÓN DE DISPONIBILIDAD DEL AGUA PARA </w:t>
            </w:r>
            <w:r w:rsidR="00A349EA">
              <w:rPr>
                <w:rFonts w:ascii="Gotham Light" w:eastAsia="Times New Roman" w:hAnsi="Gotham Light" w:cs="Arial"/>
                <w:b/>
                <w:bCs/>
                <w:color w:val="000000"/>
                <w:sz w:val="24"/>
                <w:szCs w:val="24"/>
                <w:lang w:eastAsia="es-EC"/>
              </w:rPr>
              <w:t>FUENTES SUBTERRÁNEAS</w:t>
            </w:r>
          </w:p>
        </w:tc>
      </w:tr>
      <w:tr w:rsidR="00BB56FE" w:rsidRPr="00BB56FE" w14:paraId="1E46D1BD"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8577597" w14:textId="0E12895E" w:rsidR="00BB56FE" w:rsidRPr="00340221" w:rsidRDefault="00BB56FE"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Nombre del solicitante:</w:t>
            </w:r>
          </w:p>
        </w:tc>
      </w:tr>
      <w:tr w:rsidR="007C1939" w:rsidRPr="00BB56FE" w14:paraId="76F9C486"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D28F2DD" w14:textId="61F1A85E" w:rsidR="007C1939" w:rsidRPr="00340221" w:rsidRDefault="007C1939"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En caso de empresa especificar su representante legal:</w:t>
            </w:r>
          </w:p>
        </w:tc>
      </w:tr>
      <w:tr w:rsidR="00786E01" w:rsidRPr="00BB56FE" w14:paraId="46BD4B83" w14:textId="77777777" w:rsidTr="00340221">
        <w:trPr>
          <w:trHeight w:val="283"/>
          <w:jc w:val="center"/>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54A61"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r w:rsidRPr="00340221">
              <w:rPr>
                <w:rFonts w:ascii="Gotham Light" w:eastAsia="Times New Roman" w:hAnsi="Gotham Light" w:cs="Arial"/>
                <w:bCs/>
                <w:color w:val="000000"/>
                <w:sz w:val="20"/>
                <w:szCs w:val="20"/>
                <w:lang w:eastAsia="es-EC"/>
              </w:rPr>
              <w:t>Teléfonos:</w:t>
            </w:r>
          </w:p>
        </w:tc>
        <w:tc>
          <w:tcPr>
            <w:tcW w:w="24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335542"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B5AC601"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AE61C"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r w:rsidRPr="00340221">
              <w:rPr>
                <w:rFonts w:ascii="Gotham Light" w:eastAsia="Times New Roman" w:hAnsi="Gotham Light" w:cs="Arial"/>
                <w:bCs/>
                <w:color w:val="000000"/>
                <w:sz w:val="20"/>
                <w:szCs w:val="20"/>
                <w:lang w:eastAsia="es-EC"/>
              </w:rPr>
              <w:t>Correo electrónico:</w:t>
            </w:r>
          </w:p>
        </w:tc>
        <w:tc>
          <w:tcPr>
            <w:tcW w:w="57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0AA08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10117AA5" w14:textId="77777777" w:rsidTr="00340221">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6ACB7" w14:textId="782C8661" w:rsidR="00786E01" w:rsidRPr="00340221" w:rsidRDefault="00786E01" w:rsidP="00D04BBF">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Autorización:  Nueva</w:t>
            </w:r>
            <w:r w:rsidR="00BB56FE" w:rsidRPr="00340221">
              <w:rPr>
                <w:rFonts w:ascii="Gotham Light" w:eastAsia="Times New Roman" w:hAnsi="Gotham Light" w:cs="Arial"/>
                <w:color w:val="000000"/>
                <w:sz w:val="20"/>
                <w:szCs w:val="20"/>
                <w:lang w:eastAsia="es-EC"/>
              </w:rPr>
              <w:t xml:space="preserve"> </w:t>
            </w:r>
            <w:r w:rsidRPr="00340221">
              <w:rPr>
                <w:rFonts w:ascii="Gotham Light" w:eastAsia="Times New Roman" w:hAnsi="Gotham Light" w:cs="Arial"/>
                <w:noProof/>
                <w:color w:val="000000"/>
                <w:sz w:val="20"/>
                <w:szCs w:val="20"/>
                <w:lang w:eastAsia="es-EC"/>
              </w:rPr>
              <mc:AlternateContent>
                <mc:Choice Requires="wps">
                  <w:drawing>
                    <wp:inline distT="0" distB="0" distL="0" distR="0" wp14:anchorId="4635F683" wp14:editId="1F3ED53C">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23F93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Is9JTf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eastAsia="Times New Roman" w:hAnsi="Gotham Light" w:cs="Arial"/>
                <w:color w:val="000000"/>
                <w:sz w:val="20"/>
                <w:szCs w:val="20"/>
                <w:lang w:eastAsia="es-EC"/>
              </w:rPr>
              <w:t xml:space="preserve">        Renovación</w:t>
            </w:r>
            <w:r w:rsidRPr="00340221">
              <w:rPr>
                <w:rFonts w:ascii="Gotham Light" w:hAnsi="Gotham Light"/>
                <w:noProof/>
                <w:sz w:val="20"/>
                <w:szCs w:val="20"/>
                <w:lang w:eastAsia="es-EC"/>
              </w:rPr>
              <w:t xml:space="preserve"> </w:t>
            </w:r>
            <w:r w:rsidR="00D04BBF" w:rsidRPr="00340221">
              <w:rPr>
                <w:rFonts w:ascii="Gotham Light" w:eastAsia="Times New Roman" w:hAnsi="Gotham Light" w:cs="Arial"/>
                <w:noProof/>
                <w:color w:val="000000"/>
                <w:sz w:val="20"/>
                <w:szCs w:val="20"/>
                <w:lang w:eastAsia="es-EC"/>
              </w:rPr>
              <mc:AlternateContent>
                <mc:Choice Requires="wps">
                  <w:drawing>
                    <wp:inline distT="0" distB="0" distL="0" distR="0" wp14:anchorId="488729E0" wp14:editId="045E505E">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6BDF7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BKPiaH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noProof/>
                <w:sz w:val="20"/>
                <w:szCs w:val="20"/>
                <w:lang w:eastAsia="es-EC"/>
              </w:rPr>
              <w:t xml:space="preserve">        </w:t>
            </w:r>
            <w:r w:rsidRPr="00340221">
              <w:rPr>
                <w:rFonts w:ascii="Gotham Light" w:eastAsia="Times New Roman" w:hAnsi="Gotham Light" w:cs="Arial"/>
                <w:color w:val="000000"/>
                <w:sz w:val="20"/>
                <w:szCs w:val="20"/>
                <w:lang w:eastAsia="es-EC"/>
              </w:rPr>
              <w:t>Modificación</w:t>
            </w:r>
            <w:r w:rsidRPr="00340221">
              <w:rPr>
                <w:rFonts w:ascii="Gotham Light" w:eastAsia="Times New Roman" w:hAnsi="Gotham Light" w:cs="Arial"/>
                <w:noProof/>
                <w:color w:val="000000"/>
                <w:sz w:val="20"/>
                <w:szCs w:val="20"/>
                <w:lang w:eastAsia="es-EC"/>
              </w:rPr>
              <mc:AlternateContent>
                <mc:Choice Requires="wps">
                  <w:drawing>
                    <wp:inline distT="0" distB="0" distL="0" distR="0" wp14:anchorId="313DDF65" wp14:editId="2DAFF6D7">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D98E5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GXh7dP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eastAsia="Times New Roman" w:hAnsi="Gotham Light" w:cs="Arial"/>
                <w:color w:val="000000"/>
                <w:sz w:val="20"/>
                <w:szCs w:val="20"/>
                <w:lang w:eastAsia="es-EC"/>
              </w:rPr>
              <w:t> </w:t>
            </w: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1CD74E" w14:textId="4C28BF6C"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Fecha de inicio de trámite administrativo en SENAGUA</w:t>
            </w:r>
            <w:r w:rsidR="00BB56FE" w:rsidRPr="00340221">
              <w:rPr>
                <w:rFonts w:ascii="Gotham Light" w:eastAsia="Times New Roman" w:hAnsi="Gotham Light" w:cs="Arial"/>
                <w:color w:val="000000"/>
                <w:sz w:val="20"/>
                <w:szCs w:val="20"/>
                <w:lang w:val="es-ES" w:eastAsia="es-EC"/>
              </w:rPr>
              <w:t>/MAAE</w:t>
            </w:r>
            <w:r w:rsidRPr="00340221">
              <w:rPr>
                <w:rFonts w:ascii="Gotham Light" w:eastAsia="Times New Roman" w:hAnsi="Gotham Light" w:cs="Arial"/>
                <w:color w:val="000000"/>
                <w:sz w:val="20"/>
                <w:szCs w:val="20"/>
                <w:lang w:val="es-ES" w:eastAsia="es-EC"/>
              </w:rPr>
              <w:t>:</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C714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1E688E9B" w14:textId="77777777" w:rsidTr="00340221">
        <w:trPr>
          <w:trHeight w:val="283"/>
          <w:jc w:val="center"/>
        </w:trPr>
        <w:tc>
          <w:tcPr>
            <w:tcW w:w="32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9ACFFB"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color w:val="000000"/>
                <w:sz w:val="20"/>
                <w:szCs w:val="20"/>
                <w:lang w:val="es-ES" w:eastAsia="es-EC"/>
              </w:rPr>
              <w:t>Número de trámite administrativo:</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980F7"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4540B9" w14:textId="77777777" w:rsidR="00786E01" w:rsidRPr="00340221" w:rsidRDefault="00786E01" w:rsidP="003D6BC0">
            <w:pPr>
              <w:spacing w:after="0" w:line="240" w:lineRule="auto"/>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color w:val="000000"/>
                <w:sz w:val="20"/>
                <w:szCs w:val="20"/>
                <w:lang w:val="es-ES" w:eastAsia="es-EC"/>
              </w:rPr>
              <w:t>Tiempo de uso o aprovechamiento</w:t>
            </w:r>
            <w:r w:rsidR="0099642A" w:rsidRPr="00340221">
              <w:rPr>
                <w:rFonts w:ascii="Gotham Light" w:eastAsia="Times New Roman" w:hAnsi="Gotham Light" w:cs="Arial"/>
                <w:color w:val="000000"/>
                <w:sz w:val="20"/>
                <w:szCs w:val="20"/>
                <w:lang w:val="es-ES" w:eastAsia="es-EC"/>
              </w:rPr>
              <w:t xml:space="preserve"> del</w:t>
            </w:r>
            <w:r w:rsidR="003D6BC0" w:rsidRPr="00340221">
              <w:rPr>
                <w:rFonts w:ascii="Gotham Light" w:eastAsia="Times New Roman" w:hAnsi="Gotham Light" w:cs="Arial"/>
                <w:color w:val="000000"/>
                <w:sz w:val="20"/>
                <w:szCs w:val="20"/>
                <w:lang w:val="es-ES" w:eastAsia="es-EC"/>
              </w:rPr>
              <w:t xml:space="preserve"> agua</w:t>
            </w:r>
            <w:r w:rsidRPr="00340221">
              <w:rPr>
                <w:rFonts w:ascii="Gotham Light" w:eastAsia="Times New Roman" w:hAnsi="Gotham Light" w:cs="Arial"/>
                <w:color w:val="000000"/>
                <w:sz w:val="20"/>
                <w:szCs w:val="20"/>
                <w:lang w:val="es-ES" w:eastAsia="es-EC"/>
              </w:rPr>
              <w:t>:</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0CD81"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p>
        </w:tc>
      </w:tr>
      <w:tr w:rsidR="00786E01" w:rsidRPr="00BB56FE" w14:paraId="4EF78BD4"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338163" w14:textId="77777777" w:rsidR="00786E01" w:rsidRPr="00340221" w:rsidRDefault="00786E01" w:rsidP="000F45B7">
            <w:pPr>
              <w:spacing w:after="0" w:line="240" w:lineRule="auto"/>
              <w:jc w:val="center"/>
              <w:rPr>
                <w:rFonts w:ascii="Gotham Light" w:eastAsia="Times New Roman" w:hAnsi="Gotham Light" w:cs="Arial"/>
                <w:color w:val="000000"/>
                <w:sz w:val="20"/>
                <w:szCs w:val="20"/>
                <w:lang w:eastAsia="es-EC"/>
              </w:rPr>
            </w:pPr>
            <w:r w:rsidRPr="00340221">
              <w:rPr>
                <w:rFonts w:ascii="Gotham Light" w:eastAsia="Times New Roman" w:hAnsi="Gotham Light" w:cs="Arial"/>
                <w:b/>
                <w:bCs/>
                <w:color w:val="000000"/>
                <w:sz w:val="20"/>
                <w:szCs w:val="20"/>
                <w:lang w:val="es-ES" w:eastAsia="es-EC"/>
              </w:rPr>
              <w:t>UBICACIÓN DEL PUNTO DE CAPTACIÓN</w:t>
            </w:r>
          </w:p>
        </w:tc>
      </w:tr>
      <w:tr w:rsidR="00786E01" w:rsidRPr="00BB56FE" w14:paraId="18C331EF"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2E3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Provincia: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44D00A"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51EDD8FD"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Cantón:</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2CAA351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19881040"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5F665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Parroquia: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E6844E"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1F6E769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Sector:</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6BC90314"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A8D6B1D"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E43601" w14:textId="77777777" w:rsidR="00786E01" w:rsidRPr="00340221" w:rsidRDefault="00786E01" w:rsidP="00BF74B9">
            <w:pPr>
              <w:spacing w:after="0" w:line="240" w:lineRule="auto"/>
              <w:rPr>
                <w:rFonts w:ascii="Gotham Light" w:eastAsia="Times New Roman" w:hAnsi="Gotham Light" w:cs="Arial"/>
                <w:bCs/>
                <w:color w:val="000000"/>
                <w:sz w:val="20"/>
                <w:szCs w:val="20"/>
                <w:lang w:val="es-ES" w:eastAsia="es-EC"/>
              </w:rPr>
            </w:pPr>
            <w:r w:rsidRPr="00340221">
              <w:rPr>
                <w:rFonts w:ascii="Gotham Light" w:eastAsia="Times New Roman" w:hAnsi="Gotham Light" w:cs="Arial"/>
                <w:bCs/>
                <w:color w:val="000000"/>
                <w:sz w:val="20"/>
                <w:szCs w:val="20"/>
                <w:lang w:val="es-ES" w:eastAsia="es-EC"/>
              </w:rPr>
              <w:t>Referencia:</w:t>
            </w:r>
          </w:p>
        </w:tc>
        <w:tc>
          <w:tcPr>
            <w:tcW w:w="12424" w:type="dxa"/>
            <w:gridSpan w:val="16"/>
            <w:tcBorders>
              <w:top w:val="single" w:sz="4" w:space="0" w:color="auto"/>
              <w:left w:val="nil"/>
              <w:bottom w:val="single" w:sz="4" w:space="0" w:color="auto"/>
              <w:right w:val="single" w:sz="4" w:space="0" w:color="auto"/>
            </w:tcBorders>
            <w:shd w:val="clear" w:color="auto" w:fill="auto"/>
            <w:vAlign w:val="center"/>
            <w:hideMark/>
          </w:tcPr>
          <w:p w14:paraId="34F8742B" w14:textId="77777777" w:rsidR="00786E01" w:rsidRPr="00340221" w:rsidRDefault="00786E01" w:rsidP="000F45B7">
            <w:pPr>
              <w:spacing w:after="0" w:line="240" w:lineRule="auto"/>
              <w:jc w:val="center"/>
              <w:rPr>
                <w:rFonts w:ascii="Gotham Light" w:eastAsia="Times New Roman" w:hAnsi="Gotham Light" w:cs="Arial"/>
                <w:b/>
                <w:color w:val="000000"/>
                <w:sz w:val="20"/>
                <w:szCs w:val="20"/>
                <w:lang w:val="es-ES" w:eastAsia="es-EC"/>
              </w:rPr>
            </w:pPr>
          </w:p>
        </w:tc>
      </w:tr>
      <w:tr w:rsidR="00786E01" w:rsidRPr="00A349EA" w14:paraId="20FC6D26" w14:textId="77777777" w:rsidTr="000B5D22">
        <w:trPr>
          <w:trHeight w:val="315"/>
          <w:jc w:val="center"/>
        </w:trPr>
        <w:tc>
          <w:tcPr>
            <w:tcW w:w="8998" w:type="dxa"/>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531B0A" w14:textId="27830829" w:rsidR="00786E01" w:rsidRPr="00340221" w:rsidRDefault="00786E01" w:rsidP="000F45B7">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val="es-ES" w:eastAsia="es-EC"/>
              </w:rPr>
              <w:t>DATOS DE</w:t>
            </w:r>
            <w:r w:rsidR="00340221">
              <w:rPr>
                <w:rFonts w:ascii="Gotham Light" w:eastAsia="Times New Roman" w:hAnsi="Gotham Light" w:cs="Arial"/>
                <w:b/>
                <w:bCs/>
                <w:color w:val="000000"/>
                <w:sz w:val="20"/>
                <w:szCs w:val="20"/>
                <w:lang w:val="es-ES" w:eastAsia="es-EC"/>
              </w:rPr>
              <w:t xml:space="preserve"> LA FUENTE DE AGUA SUBTERRÁNEA</w:t>
            </w:r>
          </w:p>
        </w:tc>
        <w:tc>
          <w:tcPr>
            <w:tcW w:w="4702" w:type="dxa"/>
            <w:gridSpan w:val="6"/>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54130DD" w14:textId="77777777" w:rsidR="00786E01" w:rsidRPr="00340221" w:rsidRDefault="00786E01" w:rsidP="000F45B7">
            <w:pPr>
              <w:spacing w:after="0" w:line="240" w:lineRule="auto"/>
              <w:jc w:val="center"/>
              <w:rPr>
                <w:rFonts w:ascii="Gotham Light" w:eastAsia="Times New Roman" w:hAnsi="Gotham Light" w:cs="Arial"/>
                <w:b/>
                <w:color w:val="000000"/>
                <w:sz w:val="20"/>
                <w:szCs w:val="20"/>
                <w:lang w:eastAsia="es-EC"/>
              </w:rPr>
            </w:pPr>
            <w:r w:rsidRPr="00340221">
              <w:rPr>
                <w:rFonts w:ascii="Gotham Light" w:eastAsia="Times New Roman" w:hAnsi="Gotham Light" w:cs="Arial"/>
                <w:b/>
                <w:color w:val="000000"/>
                <w:sz w:val="20"/>
                <w:szCs w:val="20"/>
                <w:lang w:val="es-ES" w:eastAsia="es-EC"/>
              </w:rPr>
              <w:t>COORDENADAS WGS-1984 UTM ZONA 17S</w:t>
            </w:r>
          </w:p>
        </w:tc>
      </w:tr>
      <w:tr w:rsidR="006D6FA6" w:rsidRPr="00A349EA" w14:paraId="3C2DCD0D" w14:textId="77777777" w:rsidTr="00340221">
        <w:trPr>
          <w:trHeight w:val="283"/>
          <w:jc w:val="center"/>
        </w:trPr>
        <w:tc>
          <w:tcPr>
            <w:tcW w:w="540" w:type="dxa"/>
            <w:tcBorders>
              <w:top w:val="nil"/>
              <w:left w:val="single" w:sz="4" w:space="0" w:color="auto"/>
              <w:bottom w:val="single" w:sz="4" w:space="0" w:color="auto"/>
              <w:right w:val="single" w:sz="4" w:space="0" w:color="auto"/>
            </w:tcBorders>
            <w:shd w:val="clear" w:color="000000" w:fill="C5D9F1"/>
            <w:vAlign w:val="center"/>
          </w:tcPr>
          <w:p w14:paraId="58406DAB" w14:textId="36FDB509"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Nro.</w:t>
            </w:r>
          </w:p>
        </w:tc>
        <w:tc>
          <w:tcPr>
            <w:tcW w:w="2646" w:type="dxa"/>
            <w:gridSpan w:val="4"/>
            <w:tcBorders>
              <w:top w:val="single" w:sz="4" w:space="0" w:color="auto"/>
              <w:left w:val="single" w:sz="4" w:space="0" w:color="auto"/>
              <w:bottom w:val="single" w:sz="4" w:space="0" w:color="auto"/>
              <w:right w:val="single" w:sz="4" w:space="0" w:color="auto"/>
            </w:tcBorders>
            <w:shd w:val="clear" w:color="000000" w:fill="C5D9F1"/>
            <w:vAlign w:val="center"/>
          </w:tcPr>
          <w:p w14:paraId="3ABC1848" w14:textId="3E16E8F2"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NOMBRE DEL POZO</w:t>
            </w:r>
          </w:p>
        </w:tc>
        <w:tc>
          <w:tcPr>
            <w:tcW w:w="262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FC4FDB" w14:textId="7B2D625A"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CAUDAL SOLICITADO</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(l/s)</w:t>
            </w:r>
          </w:p>
        </w:tc>
        <w:tc>
          <w:tcPr>
            <w:tcW w:w="3191"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906C42" w14:textId="24B1802F"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 xml:space="preserve">USO </w:t>
            </w:r>
            <w:r w:rsidR="00340221">
              <w:rPr>
                <w:rFonts w:ascii="Gotham Light" w:eastAsia="Times New Roman" w:hAnsi="Gotham Light" w:cs="Arial"/>
                <w:b/>
                <w:bCs/>
                <w:color w:val="000000"/>
                <w:sz w:val="20"/>
                <w:szCs w:val="20"/>
                <w:lang w:val="es-ES" w:eastAsia="es-EC"/>
              </w:rPr>
              <w:t>Y/</w:t>
            </w:r>
            <w:r w:rsidRPr="00340221">
              <w:rPr>
                <w:rFonts w:ascii="Gotham Light" w:eastAsia="Times New Roman" w:hAnsi="Gotham Light" w:cs="Arial"/>
                <w:b/>
                <w:bCs/>
                <w:color w:val="000000"/>
                <w:sz w:val="20"/>
                <w:szCs w:val="20"/>
                <w:lang w:val="es-ES" w:eastAsia="es-EC"/>
              </w:rPr>
              <w:t>O APROVECHAMIENTO</w:t>
            </w:r>
          </w:p>
        </w:tc>
        <w:tc>
          <w:tcPr>
            <w:tcW w:w="1822" w:type="dxa"/>
            <w:gridSpan w:val="2"/>
            <w:tcBorders>
              <w:top w:val="nil"/>
              <w:left w:val="single" w:sz="4" w:space="0" w:color="auto"/>
              <w:bottom w:val="single" w:sz="4" w:space="0" w:color="auto"/>
              <w:right w:val="single" w:sz="4" w:space="0" w:color="auto"/>
            </w:tcBorders>
            <w:shd w:val="clear" w:color="000000" w:fill="C5D9F1"/>
            <w:vAlign w:val="center"/>
          </w:tcPr>
          <w:p w14:paraId="7D9608CC" w14:textId="67B15252"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X</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7FDC7EBB" w14:textId="3471FAAA"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Y</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48F6B941" w14:textId="7FBF23C7"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Z</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 xml:space="preserve">(m </w:t>
            </w:r>
            <w:proofErr w:type="spellStart"/>
            <w:r w:rsidRPr="00340221">
              <w:rPr>
                <w:rFonts w:ascii="Gotham Light" w:eastAsia="Times New Roman" w:hAnsi="Gotham Light" w:cs="Arial"/>
                <w:b/>
                <w:bCs/>
                <w:color w:val="000000"/>
                <w:sz w:val="20"/>
                <w:szCs w:val="20"/>
                <w:lang w:val="es-ES" w:eastAsia="es-EC"/>
              </w:rPr>
              <w:t>s.n.m</w:t>
            </w:r>
            <w:proofErr w:type="spellEnd"/>
            <w:r w:rsidRPr="00340221">
              <w:rPr>
                <w:rFonts w:ascii="Gotham Light" w:eastAsia="Times New Roman" w:hAnsi="Gotham Light" w:cs="Arial"/>
                <w:b/>
                <w:bCs/>
                <w:color w:val="000000"/>
                <w:sz w:val="20"/>
                <w:szCs w:val="20"/>
                <w:lang w:val="es-ES" w:eastAsia="es-EC"/>
              </w:rPr>
              <w:t>.)</w:t>
            </w:r>
          </w:p>
        </w:tc>
      </w:tr>
      <w:tr w:rsidR="00BC2710" w:rsidRPr="00BB56FE" w14:paraId="1918DE5E" w14:textId="77777777" w:rsidTr="00340221">
        <w:trPr>
          <w:trHeight w:val="454"/>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57F79E3F"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EAAE1"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E6B55"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3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85D71"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822" w:type="dxa"/>
            <w:gridSpan w:val="2"/>
            <w:tcBorders>
              <w:top w:val="nil"/>
              <w:left w:val="single" w:sz="4" w:space="0" w:color="auto"/>
              <w:bottom w:val="single" w:sz="4" w:space="0" w:color="auto"/>
              <w:right w:val="single" w:sz="4" w:space="0" w:color="auto"/>
            </w:tcBorders>
            <w:shd w:val="clear" w:color="auto" w:fill="auto"/>
            <w:vAlign w:val="center"/>
          </w:tcPr>
          <w:p w14:paraId="47C58F6B"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011BCDC6"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22B1C680"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r>
      <w:tr w:rsidR="00786E01" w:rsidRPr="00BB56FE" w14:paraId="2B065679" w14:textId="77777777" w:rsidTr="000B5D22">
        <w:trPr>
          <w:trHeight w:val="300"/>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B3DFF" w14:textId="77777777" w:rsidR="00786E01" w:rsidRPr="00340221" w:rsidRDefault="00786E01" w:rsidP="0051369E">
            <w:pPr>
              <w:spacing w:after="0" w:line="240" w:lineRule="auto"/>
              <w:rPr>
                <w:rFonts w:ascii="Gotham Light" w:eastAsia="Times New Roman" w:hAnsi="Gotham Light" w:cs="Arial"/>
                <w:i/>
                <w:color w:val="000000"/>
                <w:sz w:val="20"/>
                <w:szCs w:val="20"/>
                <w:lang w:eastAsia="es-EC"/>
              </w:rPr>
            </w:pPr>
            <w:r w:rsidRPr="00340221">
              <w:rPr>
                <w:rFonts w:ascii="Gotham Light" w:eastAsia="Times New Roman" w:hAnsi="Gotham Light" w:cs="Arial"/>
                <w:i/>
                <w:color w:val="000000"/>
                <w:sz w:val="20"/>
                <w:szCs w:val="20"/>
                <w:lang w:val="es-ES" w:eastAsia="es-EC"/>
              </w:rPr>
              <w:t>Llenar los datos de cada uno de los pozos a ser certificados, indicando el caudal solicitado para cada uno de los usos y aprovechamientos del agua.</w:t>
            </w:r>
          </w:p>
        </w:tc>
      </w:tr>
      <w:tr w:rsidR="00786E01" w:rsidRPr="00BB56FE" w14:paraId="2EA49318" w14:textId="77777777" w:rsidTr="00887B5D">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D303D18" w14:textId="7A05F84E" w:rsidR="00786E01" w:rsidRPr="00340221" w:rsidRDefault="00340221" w:rsidP="00887B5D">
            <w:pPr>
              <w:spacing w:after="0" w:line="240" w:lineRule="auto"/>
              <w:jc w:val="center"/>
              <w:rPr>
                <w:rFonts w:ascii="Gotham Light" w:eastAsia="Times New Roman" w:hAnsi="Gotham Light" w:cs="Arial"/>
                <w:b/>
                <w:bCs/>
                <w:color w:val="000000"/>
                <w:sz w:val="20"/>
                <w:szCs w:val="20"/>
                <w:lang w:eastAsia="es-EC"/>
              </w:rPr>
            </w:pPr>
            <w:r>
              <w:rPr>
                <w:rFonts w:ascii="Gotham Light" w:eastAsia="Times New Roman" w:hAnsi="Gotham Light" w:cs="Arial"/>
                <w:b/>
                <w:bCs/>
                <w:color w:val="000000"/>
                <w:sz w:val="20"/>
                <w:szCs w:val="20"/>
                <w:lang w:eastAsia="es-EC"/>
              </w:rPr>
              <w:t xml:space="preserve">DATOS DE LA </w:t>
            </w:r>
            <w:r w:rsidR="00786E01" w:rsidRPr="00340221">
              <w:rPr>
                <w:rFonts w:ascii="Gotham Light" w:eastAsia="Times New Roman" w:hAnsi="Gotham Light" w:cs="Arial"/>
                <w:b/>
                <w:bCs/>
                <w:color w:val="000000"/>
                <w:sz w:val="20"/>
                <w:szCs w:val="20"/>
                <w:lang w:eastAsia="es-EC"/>
              </w:rPr>
              <w:t>PRUEBA DE BOMBEO</w:t>
            </w:r>
          </w:p>
        </w:tc>
      </w:tr>
      <w:tr w:rsidR="00B00238" w:rsidRPr="00BB56FE" w14:paraId="030B73F8"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BD3B"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Fecha (</w:t>
            </w:r>
            <w:proofErr w:type="spellStart"/>
            <w:r w:rsidRPr="00340221">
              <w:rPr>
                <w:rFonts w:ascii="Gotham Light" w:eastAsia="Times New Roman" w:hAnsi="Gotham Light" w:cs="Arial"/>
                <w:color w:val="000000"/>
                <w:sz w:val="20"/>
                <w:szCs w:val="20"/>
                <w:lang w:eastAsia="es-EC"/>
              </w:rPr>
              <w:t>dd</w:t>
            </w:r>
            <w:proofErr w:type="spellEnd"/>
            <w:r w:rsidRPr="00340221">
              <w:rPr>
                <w:rFonts w:ascii="Gotham Light" w:eastAsia="Times New Roman" w:hAnsi="Gotham Light" w:cs="Arial"/>
                <w:color w:val="000000"/>
                <w:sz w:val="20"/>
                <w:szCs w:val="20"/>
                <w:lang w:eastAsia="es-EC"/>
              </w:rPr>
              <w:t>/mm/</w:t>
            </w:r>
            <w:proofErr w:type="spellStart"/>
            <w:r w:rsidRPr="00340221">
              <w:rPr>
                <w:rFonts w:ascii="Gotham Light" w:eastAsia="Times New Roman" w:hAnsi="Gotham Light" w:cs="Arial"/>
                <w:color w:val="000000"/>
                <w:sz w:val="20"/>
                <w:szCs w:val="20"/>
                <w:lang w:eastAsia="es-EC"/>
              </w:rPr>
              <w:t>aaaa</w:t>
            </w:r>
            <w:proofErr w:type="spellEnd"/>
            <w:r w:rsidRPr="00340221">
              <w:rPr>
                <w:rFonts w:ascii="Gotham Light" w:eastAsia="Times New Roman" w:hAnsi="Gotham Light" w:cs="Arial"/>
                <w:color w:val="000000"/>
                <w:sz w:val="20"/>
                <w:szCs w:val="20"/>
                <w:lang w:eastAsia="es-EC"/>
              </w:rPr>
              <w:t>)</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878582"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EC1521"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Tipo de pozo:</w:t>
            </w:r>
          </w:p>
        </w:tc>
        <w:tc>
          <w:tcPr>
            <w:tcW w:w="2235" w:type="dxa"/>
            <w:gridSpan w:val="4"/>
            <w:tcBorders>
              <w:top w:val="single" w:sz="4" w:space="0" w:color="auto"/>
              <w:left w:val="nil"/>
              <w:bottom w:val="single" w:sz="4" w:space="0" w:color="auto"/>
              <w:right w:val="single" w:sz="4" w:space="0" w:color="auto"/>
            </w:tcBorders>
            <w:shd w:val="clear" w:color="auto" w:fill="auto"/>
            <w:vAlign w:val="center"/>
          </w:tcPr>
          <w:p w14:paraId="4F19967B" w14:textId="79670307" w:rsidR="00B00238" w:rsidRPr="00340221" w:rsidRDefault="00B00238" w:rsidP="006D6FA6">
            <w:pPr>
              <w:spacing w:after="0" w:line="240" w:lineRule="auto"/>
              <w:rPr>
                <w:rFonts w:ascii="Gotham Light" w:eastAsia="Times New Roman" w:hAnsi="Gotham Light" w:cs="Arial"/>
                <w:color w:val="000000"/>
                <w:sz w:val="20"/>
                <w:szCs w:val="20"/>
                <w:lang w:eastAsia="es-EC"/>
              </w:rPr>
            </w:pPr>
          </w:p>
        </w:tc>
        <w:tc>
          <w:tcPr>
            <w:tcW w:w="25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FB2F27" w14:textId="48958DA1"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Profundidad de pozo</w:t>
            </w:r>
            <w:r w:rsidR="00340221">
              <w:rPr>
                <w:rFonts w:ascii="Gotham Light" w:eastAsia="Times New Roman" w:hAnsi="Gotham Light" w:cs="Arial"/>
                <w:color w:val="000000"/>
                <w:sz w:val="20"/>
                <w:szCs w:val="20"/>
                <w:lang w:eastAsia="es-EC"/>
              </w:rPr>
              <w:t xml:space="preserve"> </w:t>
            </w:r>
            <w:r w:rsidRPr="00340221">
              <w:rPr>
                <w:rFonts w:ascii="Gotham Light" w:eastAsia="Times New Roman" w:hAnsi="Gotham Light" w:cs="Arial"/>
                <w:color w:val="000000"/>
                <w:sz w:val="20"/>
                <w:szCs w:val="20"/>
                <w:lang w:eastAsia="es-EC"/>
              </w:rPr>
              <w:t>(m)</w:t>
            </w:r>
          </w:p>
        </w:tc>
        <w:tc>
          <w:tcPr>
            <w:tcW w:w="1089" w:type="dxa"/>
            <w:tcBorders>
              <w:top w:val="single" w:sz="4" w:space="0" w:color="auto"/>
              <w:left w:val="nil"/>
              <w:bottom w:val="single" w:sz="4" w:space="0" w:color="auto"/>
              <w:right w:val="single" w:sz="4" w:space="0" w:color="auto"/>
            </w:tcBorders>
            <w:shd w:val="clear" w:color="auto" w:fill="auto"/>
            <w:vAlign w:val="center"/>
          </w:tcPr>
          <w:p w14:paraId="23AEC6C0" w14:textId="5D72AA46" w:rsidR="00B00238" w:rsidRPr="00340221" w:rsidRDefault="00B00238" w:rsidP="006D6FA6">
            <w:pPr>
              <w:spacing w:after="0" w:line="240" w:lineRule="auto"/>
              <w:rPr>
                <w:rFonts w:ascii="Gotham Light" w:eastAsia="Times New Roman" w:hAnsi="Gotham Light" w:cs="Arial"/>
                <w:color w:val="000000"/>
                <w:sz w:val="20"/>
                <w:szCs w:val="20"/>
                <w:lang w:eastAsia="es-EC"/>
              </w:rPr>
            </w:pPr>
          </w:p>
        </w:tc>
      </w:tr>
      <w:tr w:rsidR="00786E01" w:rsidRPr="00BB56FE" w14:paraId="447E883A"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C97C1"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de bombeo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06BCD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86E93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Tiempo de bombeo (h)</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1AD6814"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BA22A10"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D056B"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Diámetro de pozo (mm)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05A65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0CC75C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de bombeo (l/s)</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ED0643D"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0885D988" w14:textId="77777777" w:rsidTr="00340221">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734809A"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POZO DE BOMBEO</w:t>
            </w:r>
          </w:p>
        </w:tc>
        <w:tc>
          <w:tcPr>
            <w:tcW w:w="7893"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14367727"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POZO DE OBSERVACIÓN</w:t>
            </w:r>
          </w:p>
        </w:tc>
      </w:tr>
      <w:tr w:rsidR="00786E01" w:rsidRPr="00BB56FE" w14:paraId="2CE5E42F"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6D907"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estático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091D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918F7EC"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estático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DEBDF6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 </w:t>
            </w:r>
          </w:p>
        </w:tc>
      </w:tr>
      <w:tr w:rsidR="00786E01" w:rsidRPr="00BB56FE" w14:paraId="5296E0EE"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FA549"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dinámico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249C8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971F3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dinámico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396931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1DF46A5"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EE0B"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de la prueba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9BDED6"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2C06C1E"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de la prueba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B009EF7"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0385A06"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A5E469"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CARACTERÍSTICAS HIDRÁULICAS DEL POZO Y DEL ACUÍFERO</w:t>
            </w:r>
          </w:p>
        </w:tc>
      </w:tr>
      <w:tr w:rsidR="00786E01" w:rsidRPr="00BB56FE" w14:paraId="379D783B"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75C3"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Distancia entre pozos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CCB50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649725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disponible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AB407D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447E8F7" w14:textId="77777777" w:rsidTr="00340221">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2F1A40F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Coeficiente de almacenamiento</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3AC27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7242D8F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máximo de explotación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098A937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456AFE2" w14:textId="77777777" w:rsidTr="00340221">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75C11010"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9228D5"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Método usado:</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24351FF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2517FD2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4027D8E9" w14:textId="77777777" w:rsidTr="00340221">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2CA64339"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roofErr w:type="spellStart"/>
            <w:r w:rsidRPr="00340221">
              <w:rPr>
                <w:rFonts w:ascii="Gotham Light" w:eastAsia="Times New Roman" w:hAnsi="Gotham Light" w:cs="Arial"/>
                <w:color w:val="000000"/>
                <w:sz w:val="20"/>
                <w:szCs w:val="20"/>
                <w:lang w:eastAsia="es-EC"/>
              </w:rPr>
              <w:t>Transmisividad</w:t>
            </w:r>
            <w:proofErr w:type="spellEnd"/>
            <w:r w:rsidRPr="00340221">
              <w:rPr>
                <w:rFonts w:ascii="Gotham Light" w:eastAsia="Times New Roman" w:hAnsi="Gotham Light" w:cs="Arial"/>
                <w:color w:val="000000"/>
                <w:sz w:val="20"/>
                <w:szCs w:val="20"/>
                <w:lang w:eastAsia="es-EC"/>
              </w:rPr>
              <w:t xml:space="preserve"> (m</w:t>
            </w:r>
            <w:r w:rsidRPr="00340221">
              <w:rPr>
                <w:rFonts w:ascii="Gotham Light" w:eastAsia="Times New Roman" w:hAnsi="Gotham Light" w:cs="Arial"/>
                <w:color w:val="000000"/>
                <w:sz w:val="20"/>
                <w:szCs w:val="20"/>
                <w:vertAlign w:val="superscript"/>
                <w:lang w:eastAsia="es-EC"/>
              </w:rPr>
              <w:t>2</w:t>
            </w:r>
            <w:r w:rsidRPr="00340221">
              <w:rPr>
                <w:rFonts w:ascii="Gotham Light" w:eastAsia="Times New Roman" w:hAnsi="Gotham Light" w:cs="Arial"/>
                <w:color w:val="000000"/>
                <w:sz w:val="20"/>
                <w:szCs w:val="20"/>
                <w:lang w:eastAsia="es-EC"/>
              </w:rPr>
              <w:t>/d)</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6DBE8C"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6A33B65B"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recomendado de explotación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5CE7B56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599D313" w14:textId="77777777" w:rsidTr="00340221">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53B932F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E52326"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Método usado:</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2B820E1F"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3764804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26664920"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4AF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Capacidad específica (l/s/m)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A0592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389CC9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Diámetro de pozo a explotar (mm)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487AB45E"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60CF9CCB"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0155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Radio de influencia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D0F4D60"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1AEA36E" w14:textId="30ED66A6" w:rsidR="00982D3D" w:rsidRPr="00340221" w:rsidRDefault="00786E01" w:rsidP="00BC2710">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de bombeo del caudal a explotar (m)</w:t>
            </w:r>
          </w:p>
          <w:p w14:paraId="3F181A24" w14:textId="4DA157B5" w:rsidR="00982D3D" w:rsidRPr="00340221" w:rsidRDefault="00982D3D" w:rsidP="00982D3D">
            <w:pPr>
              <w:rPr>
                <w:rFonts w:ascii="Gotham Light" w:eastAsia="Times New Roman" w:hAnsi="Gotham Light" w:cs="Arial"/>
                <w:sz w:val="20"/>
                <w:szCs w:val="20"/>
                <w:lang w:eastAsia="es-EC"/>
              </w:rPr>
            </w:pP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AAFAEBF"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BC2710" w:rsidRPr="00BB56FE" w14:paraId="66257B05"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6E5C4DE7" w14:textId="6731D5C8" w:rsidR="00BC2710" w:rsidRPr="007C1939" w:rsidRDefault="00BC2710" w:rsidP="000F45B7">
            <w:pPr>
              <w:spacing w:after="0" w:line="240" w:lineRule="auto"/>
              <w:rPr>
                <w:rFonts w:ascii="Gotham Light" w:eastAsia="Times New Roman" w:hAnsi="Gotham Light" w:cs="Arial"/>
                <w:color w:val="000000"/>
                <w:sz w:val="16"/>
                <w:szCs w:val="16"/>
                <w:lang w:eastAsia="es-EC"/>
              </w:rPr>
            </w:pPr>
            <w:r w:rsidRPr="007C1939">
              <w:rPr>
                <w:rFonts w:ascii="Gotham Light" w:eastAsia="Times New Roman" w:hAnsi="Gotham Light" w:cs="Arial"/>
                <w:i/>
                <w:color w:val="000000"/>
                <w:sz w:val="16"/>
                <w:szCs w:val="16"/>
                <w:lang w:eastAsia="es-EC"/>
              </w:rPr>
              <w:lastRenderedPageBreak/>
              <w:t>Anexar croquis y fotografías de la ubicación del pozo, además el informe de ensayo de bombeo. En caso de poseer, anexar información adicional que agilite el análisis del pozo y acuífero, como: ensayo de bombeo de pozos cercanos, informe de perforación del pozo e informe hidrogeológico</w:t>
            </w:r>
            <w:r>
              <w:rPr>
                <w:rFonts w:ascii="Gotham Light" w:eastAsia="Times New Roman" w:hAnsi="Gotham Light" w:cs="Arial"/>
                <w:i/>
                <w:color w:val="000000"/>
                <w:sz w:val="16"/>
                <w:szCs w:val="16"/>
                <w:lang w:eastAsia="es-EC"/>
              </w:rPr>
              <w:t>.</w:t>
            </w:r>
          </w:p>
        </w:tc>
      </w:tr>
    </w:tbl>
    <w:p w14:paraId="43777ACA" w14:textId="77777777" w:rsidR="002A0393" w:rsidRDefault="002A0393" w:rsidP="00B7627C">
      <w:pPr>
        <w:sectPr w:rsidR="002A0393" w:rsidSect="00CD294C">
          <w:headerReference w:type="default" r:id="rId8"/>
          <w:footerReference w:type="default" r:id="rId9"/>
          <w:headerReference w:type="first" r:id="rId10"/>
          <w:pgSz w:w="16840" w:h="11907" w:orient="landscape" w:code="9"/>
          <w:pgMar w:top="851" w:right="1418" w:bottom="851" w:left="1418" w:header="709" w:footer="709" w:gutter="0"/>
          <w:cols w:space="708"/>
          <w:docGrid w:linePitch="360"/>
        </w:sectPr>
      </w:pPr>
    </w:p>
    <w:p w14:paraId="59AE7EC8" w14:textId="5B65079D" w:rsidR="002A0393" w:rsidRPr="000B5D22" w:rsidRDefault="002A0393" w:rsidP="007A2E28">
      <w:pPr>
        <w:spacing w:after="0" w:line="240" w:lineRule="auto"/>
        <w:jc w:val="center"/>
        <w:outlineLvl w:val="0"/>
        <w:rPr>
          <w:rFonts w:ascii="Gotham Light" w:hAnsi="Gotham Light" w:cs="Arial"/>
          <w:b/>
          <w:sz w:val="24"/>
          <w:szCs w:val="24"/>
          <w:lang w:val="es-MX"/>
        </w:rPr>
      </w:pPr>
      <w:r w:rsidRPr="000B5D22">
        <w:rPr>
          <w:rFonts w:ascii="Gotham Light" w:hAnsi="Gotham Light" w:cs="Arial"/>
          <w:b/>
          <w:sz w:val="24"/>
          <w:szCs w:val="24"/>
          <w:lang w:val="es-MX"/>
        </w:rPr>
        <w:lastRenderedPageBreak/>
        <w:t>INSTRUCTIVO PARA LA SOLICITUD DE EMISIÓN DEL CERTIFICADO DE DISPONIBILIDAD DEL AGUA</w:t>
      </w:r>
      <w:r w:rsidR="00044ADD" w:rsidRPr="000B5D22">
        <w:rPr>
          <w:rFonts w:ascii="Gotham Light" w:hAnsi="Gotham Light" w:cs="Arial"/>
          <w:b/>
          <w:sz w:val="24"/>
          <w:szCs w:val="24"/>
          <w:lang w:val="es-MX"/>
        </w:rPr>
        <w:t xml:space="preserve"> </w:t>
      </w:r>
      <w:r w:rsidRPr="000B5D22">
        <w:rPr>
          <w:rFonts w:ascii="Gotham Light" w:hAnsi="Gotham Light" w:cs="Arial"/>
          <w:b/>
          <w:sz w:val="24"/>
          <w:szCs w:val="24"/>
          <w:lang w:val="es-MX"/>
        </w:rPr>
        <w:t xml:space="preserve">PARA </w:t>
      </w:r>
      <w:r w:rsidR="00A349EA">
        <w:rPr>
          <w:rFonts w:ascii="Gotham Light" w:hAnsi="Gotham Light" w:cs="Arial"/>
          <w:b/>
          <w:sz w:val="24"/>
          <w:szCs w:val="24"/>
          <w:lang w:val="es-MX"/>
        </w:rPr>
        <w:t>FUENTES SUBTERRÁNEAS</w:t>
      </w:r>
    </w:p>
    <w:p w14:paraId="1642B1F9" w14:textId="77777777" w:rsidR="002A0393" w:rsidRPr="000B5D22" w:rsidRDefault="002A0393" w:rsidP="00477604">
      <w:pPr>
        <w:spacing w:after="0" w:line="240" w:lineRule="auto"/>
        <w:jc w:val="both"/>
        <w:rPr>
          <w:rFonts w:ascii="Gotham Light" w:hAnsi="Gotham Light" w:cs="Arial"/>
          <w:sz w:val="20"/>
          <w:szCs w:val="20"/>
          <w:lang w:val="es-MX"/>
        </w:rPr>
      </w:pPr>
    </w:p>
    <w:p w14:paraId="17B265D7" w14:textId="20F62E3B" w:rsidR="002A0393" w:rsidRPr="009A53D8" w:rsidRDefault="002A0393" w:rsidP="009A53D8">
      <w:pPr>
        <w:ind w:right="77"/>
        <w:jc w:val="both"/>
        <w:rPr>
          <w:rFonts w:ascii="Gotham Light" w:hAnsi="Gotham Light" w:cs="Arial"/>
          <w:sz w:val="20"/>
          <w:szCs w:val="20"/>
          <w:lang w:val="es-MX"/>
        </w:rPr>
      </w:pPr>
      <w:r w:rsidRPr="009A53D8">
        <w:rPr>
          <w:rFonts w:ascii="Gotham Light" w:eastAsia="Calibri" w:hAnsi="Gotham Light" w:cs="Arial"/>
          <w:sz w:val="20"/>
          <w:szCs w:val="20"/>
          <w:lang w:val="es-MX"/>
        </w:rPr>
        <w:t xml:space="preserve">Para poder </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b</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ener en</w:t>
      </w:r>
      <w:r w:rsidR="000B5D22" w:rsidRPr="009A53D8">
        <w:rPr>
          <w:rFonts w:ascii="Gotham Light" w:eastAsia="Calibri" w:hAnsi="Gotham Light" w:cs="Arial"/>
          <w:sz w:val="20"/>
          <w:szCs w:val="20"/>
        </w:rPr>
        <w:t xml:space="preserve"> el Ministerio de Ambiente y Agua</w:t>
      </w:r>
      <w:r w:rsidRPr="009A53D8">
        <w:rPr>
          <w:rFonts w:ascii="Gotham Light" w:eastAsia="Calibri" w:hAnsi="Gotham Light" w:cs="Arial"/>
          <w:sz w:val="20"/>
          <w:szCs w:val="20"/>
        </w:rPr>
        <w:t>,</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u</w:t>
      </w:r>
      <w:r w:rsidRPr="009A53D8">
        <w:rPr>
          <w:rFonts w:ascii="Gotham Light" w:eastAsia="Calibri" w:hAnsi="Gotham Light" w:cs="Arial"/>
          <w:spacing w:val="-2"/>
          <w:sz w:val="20"/>
          <w:szCs w:val="20"/>
        </w:rPr>
        <w:t>t</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ri</w:t>
      </w:r>
      <w:r w:rsidRPr="009A53D8">
        <w:rPr>
          <w:rFonts w:ascii="Gotham Light" w:eastAsia="Calibri" w:hAnsi="Gotham Light" w:cs="Arial"/>
          <w:spacing w:val="-1"/>
          <w:sz w:val="20"/>
          <w:szCs w:val="20"/>
        </w:rPr>
        <w:t>z</w:t>
      </w:r>
      <w:r w:rsidRPr="009A53D8">
        <w:rPr>
          <w:rFonts w:ascii="Gotham Light" w:eastAsia="Calibri" w:hAnsi="Gotham Light" w:cs="Arial"/>
          <w:sz w:val="20"/>
          <w:szCs w:val="20"/>
        </w:rPr>
        <w:t>aci</w:t>
      </w:r>
      <w:r w:rsidRPr="009A53D8">
        <w:rPr>
          <w:rFonts w:ascii="Gotham Light" w:eastAsia="Calibri" w:hAnsi="Gotham Light" w:cs="Arial"/>
          <w:spacing w:val="1"/>
          <w:sz w:val="20"/>
          <w:szCs w:val="20"/>
        </w:rPr>
        <w:t>ó</w:t>
      </w:r>
      <w:r w:rsidRPr="009A53D8">
        <w:rPr>
          <w:rFonts w:ascii="Gotham Light" w:eastAsia="Calibri" w:hAnsi="Gotham Light" w:cs="Arial"/>
          <w:sz w:val="20"/>
          <w:szCs w:val="20"/>
        </w:rPr>
        <w:t>n</w:t>
      </w:r>
      <w:r w:rsidRPr="009A53D8">
        <w:rPr>
          <w:rFonts w:ascii="Gotham Light" w:eastAsia="Calibri" w:hAnsi="Gotham Light" w:cs="Arial"/>
          <w:spacing w:val="1"/>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
          <w:sz w:val="20"/>
          <w:szCs w:val="20"/>
        </w:rPr>
        <w:t xml:space="preserve"> </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so</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y</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p</w:t>
      </w:r>
      <w:r w:rsidRPr="009A53D8">
        <w:rPr>
          <w:rFonts w:ascii="Gotham Light" w:eastAsia="Calibri" w:hAnsi="Gotham Light" w:cs="Arial"/>
          <w:sz w:val="20"/>
          <w:szCs w:val="20"/>
        </w:rPr>
        <w:t>r</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v</w:t>
      </w:r>
      <w:r w:rsidRPr="009A53D8">
        <w:rPr>
          <w:rFonts w:ascii="Gotham Light" w:eastAsia="Calibri" w:hAnsi="Gotham Light" w:cs="Arial"/>
          <w:sz w:val="20"/>
          <w:szCs w:val="20"/>
        </w:rPr>
        <w:t>ech</w:t>
      </w:r>
      <w:r w:rsidRPr="009A53D8">
        <w:rPr>
          <w:rFonts w:ascii="Gotham Light" w:eastAsia="Calibri" w:hAnsi="Gotham Light" w:cs="Arial"/>
          <w:spacing w:val="-3"/>
          <w:sz w:val="20"/>
          <w:szCs w:val="20"/>
        </w:rPr>
        <w:t>a</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ie</w:t>
      </w:r>
      <w:r w:rsidRPr="009A53D8">
        <w:rPr>
          <w:rFonts w:ascii="Gotham Light" w:eastAsia="Calibri" w:hAnsi="Gotham Light" w:cs="Arial"/>
          <w:spacing w:val="-1"/>
          <w:sz w:val="20"/>
          <w:szCs w:val="20"/>
        </w:rPr>
        <w:t>n</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o</w:t>
      </w:r>
      <w:r w:rsidRPr="009A53D8">
        <w:rPr>
          <w:rFonts w:ascii="Gotham Light" w:eastAsia="Calibri" w:hAnsi="Gotham Light" w:cs="Arial"/>
          <w:spacing w:val="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el</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 xml:space="preserve">a, se establece como requisito </w:t>
      </w:r>
      <w:r w:rsidRPr="009A53D8">
        <w:rPr>
          <w:rFonts w:ascii="Gotham Light" w:eastAsia="Calibri" w:hAnsi="Gotham Light" w:cs="Arial"/>
          <w:spacing w:val="1"/>
          <w:sz w:val="20"/>
          <w:szCs w:val="20"/>
        </w:rPr>
        <w:t>e</w:t>
      </w:r>
      <w:r w:rsidRPr="009A53D8">
        <w:rPr>
          <w:rFonts w:ascii="Gotham Light" w:eastAsia="Calibri" w:hAnsi="Gotham Light" w:cs="Arial"/>
          <w:sz w:val="20"/>
          <w:szCs w:val="20"/>
        </w:rPr>
        <w:t>l</w:t>
      </w:r>
      <w:r w:rsidRPr="009A53D8">
        <w:rPr>
          <w:rFonts w:ascii="Gotham Light" w:eastAsia="Calibri" w:hAnsi="Gotham Light" w:cs="Arial"/>
          <w:spacing w:val="-3"/>
          <w:sz w:val="20"/>
          <w:szCs w:val="20"/>
        </w:rPr>
        <w:t xml:space="preserve"> </w:t>
      </w:r>
      <w:r w:rsidRPr="009A53D8">
        <w:rPr>
          <w:rFonts w:ascii="Gotham Light" w:eastAsia="Calibri" w:hAnsi="Gotham Light" w:cs="Arial"/>
          <w:sz w:val="20"/>
          <w:szCs w:val="20"/>
        </w:rPr>
        <w:t>Ce</w:t>
      </w:r>
      <w:r w:rsidRPr="009A53D8">
        <w:rPr>
          <w:rFonts w:ascii="Gotham Light" w:eastAsia="Calibri" w:hAnsi="Gotham Light" w:cs="Arial"/>
          <w:spacing w:val="-2"/>
          <w:sz w:val="20"/>
          <w:szCs w:val="20"/>
        </w:rPr>
        <w:t>r</w:t>
      </w:r>
      <w:r w:rsidRPr="009A53D8">
        <w:rPr>
          <w:rFonts w:ascii="Gotham Light" w:eastAsia="Calibri" w:hAnsi="Gotham Light" w:cs="Arial"/>
          <w:sz w:val="20"/>
          <w:szCs w:val="20"/>
        </w:rPr>
        <w:t>ti</w:t>
      </w:r>
      <w:r w:rsidRPr="009A53D8">
        <w:rPr>
          <w:rFonts w:ascii="Gotham Light" w:eastAsia="Calibri" w:hAnsi="Gotham Light" w:cs="Arial"/>
          <w:spacing w:val="1"/>
          <w:sz w:val="20"/>
          <w:szCs w:val="20"/>
        </w:rPr>
        <w:t>f</w:t>
      </w:r>
      <w:r w:rsidRPr="009A53D8">
        <w:rPr>
          <w:rFonts w:ascii="Gotham Light" w:eastAsia="Calibri" w:hAnsi="Gotham Light" w:cs="Arial"/>
          <w:sz w:val="20"/>
          <w:szCs w:val="20"/>
        </w:rPr>
        <w:t>ica</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o</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de</w:t>
      </w:r>
      <w:r w:rsidRPr="009A53D8">
        <w:rPr>
          <w:rFonts w:ascii="Gotham Light" w:eastAsia="Calibri" w:hAnsi="Gotham Light" w:cs="Arial"/>
          <w:spacing w:val="-1"/>
          <w:sz w:val="20"/>
          <w:szCs w:val="20"/>
        </w:rPr>
        <w:t xml:space="preserve"> D</w:t>
      </w:r>
      <w:r w:rsidRPr="009A53D8">
        <w:rPr>
          <w:rFonts w:ascii="Gotham Light" w:eastAsia="Calibri" w:hAnsi="Gotham Light" w:cs="Arial"/>
          <w:sz w:val="20"/>
          <w:szCs w:val="20"/>
        </w:rPr>
        <w:t>is</w:t>
      </w:r>
      <w:r w:rsidRPr="009A53D8">
        <w:rPr>
          <w:rFonts w:ascii="Gotham Light" w:eastAsia="Calibri" w:hAnsi="Gotham Light" w:cs="Arial"/>
          <w:spacing w:val="-1"/>
          <w:sz w:val="20"/>
          <w:szCs w:val="20"/>
        </w:rPr>
        <w:t>p</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i</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ili</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ad</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de</w:t>
      </w:r>
      <w:r w:rsidRPr="009A53D8">
        <w:rPr>
          <w:rFonts w:ascii="Gotham Light" w:eastAsia="Calibri" w:hAnsi="Gotham Light" w:cs="Arial"/>
          <w:spacing w:val="1"/>
          <w:sz w:val="20"/>
          <w:szCs w:val="20"/>
        </w:rPr>
        <w:t xml:space="preserve">l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a que</w:t>
      </w:r>
      <w:r w:rsidRPr="009A53D8">
        <w:rPr>
          <w:rFonts w:ascii="Gotham Light" w:eastAsia="Calibri" w:hAnsi="Gotham Light" w:cs="Arial"/>
          <w:spacing w:val="4"/>
          <w:sz w:val="20"/>
          <w:szCs w:val="20"/>
        </w:rPr>
        <w:t xml:space="preserve"> </w:t>
      </w:r>
      <w:r w:rsidRPr="009A53D8">
        <w:rPr>
          <w:rFonts w:ascii="Gotham Light" w:eastAsia="Calibri" w:hAnsi="Gotham Light" w:cs="Arial"/>
          <w:sz w:val="20"/>
          <w:szCs w:val="20"/>
        </w:rPr>
        <w:t>lo</w:t>
      </w:r>
      <w:r w:rsidRPr="009A53D8">
        <w:rPr>
          <w:rFonts w:ascii="Gotham Light" w:eastAsia="Calibri" w:hAnsi="Gotham Light" w:cs="Arial"/>
          <w:spacing w:val="3"/>
          <w:sz w:val="20"/>
          <w:szCs w:val="20"/>
        </w:rPr>
        <w:t xml:space="preserve"> </w:t>
      </w:r>
      <w:r w:rsidRPr="009A53D8">
        <w:rPr>
          <w:rFonts w:ascii="Gotham Light" w:eastAsia="Calibri" w:hAnsi="Gotham Light" w:cs="Arial"/>
          <w:spacing w:val="-2"/>
          <w:sz w:val="20"/>
          <w:szCs w:val="20"/>
        </w:rPr>
        <w:t>e</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ite</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e</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cia</w:t>
      </w:r>
      <w:r w:rsidRPr="009A53D8">
        <w:rPr>
          <w:rFonts w:ascii="Gotham Light" w:eastAsia="Calibri" w:hAnsi="Gotham Light" w:cs="Arial"/>
          <w:spacing w:val="3"/>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Reg</w:t>
      </w:r>
      <w:r w:rsidRPr="009A53D8">
        <w:rPr>
          <w:rFonts w:ascii="Gotham Light" w:eastAsia="Calibri" w:hAnsi="Gotham Light" w:cs="Arial"/>
          <w:spacing w:val="-2"/>
          <w:sz w:val="20"/>
          <w:szCs w:val="20"/>
        </w:rPr>
        <w:t>u</w:t>
      </w:r>
      <w:r w:rsidRPr="009A53D8">
        <w:rPr>
          <w:rFonts w:ascii="Gotham Light" w:eastAsia="Calibri" w:hAnsi="Gotham Light" w:cs="Arial"/>
          <w:spacing w:val="1"/>
          <w:sz w:val="20"/>
          <w:szCs w:val="20"/>
        </w:rPr>
        <w:t>l</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c</w:t>
      </w:r>
      <w:r w:rsidRPr="009A53D8">
        <w:rPr>
          <w:rFonts w:ascii="Gotham Light" w:eastAsia="Calibri" w:hAnsi="Gotham Light" w:cs="Arial"/>
          <w:sz w:val="20"/>
          <w:szCs w:val="20"/>
        </w:rPr>
        <w:t>ión y</w:t>
      </w:r>
      <w:r w:rsidRPr="009A53D8">
        <w:rPr>
          <w:rFonts w:ascii="Gotham Light" w:eastAsia="Calibri" w:hAnsi="Gotham Light" w:cs="Arial"/>
          <w:spacing w:val="4"/>
          <w:sz w:val="20"/>
          <w:szCs w:val="20"/>
        </w:rPr>
        <w:t xml:space="preserve"> </w:t>
      </w:r>
      <w:r w:rsidRPr="009A53D8">
        <w:rPr>
          <w:rFonts w:ascii="Gotham Light" w:eastAsia="Calibri" w:hAnsi="Gotham Light" w:cs="Arial"/>
          <w:sz w:val="20"/>
          <w:szCs w:val="20"/>
        </w:rPr>
        <w:t>Co</w:t>
      </w:r>
      <w:r w:rsidRPr="009A53D8">
        <w:rPr>
          <w:rFonts w:ascii="Gotham Light" w:eastAsia="Calibri" w:hAnsi="Gotham Light" w:cs="Arial"/>
          <w:spacing w:val="-3"/>
          <w:sz w:val="20"/>
          <w:szCs w:val="20"/>
        </w:rPr>
        <w:t>n</w:t>
      </w:r>
      <w:r w:rsidRPr="009A53D8">
        <w:rPr>
          <w:rFonts w:ascii="Gotham Light" w:eastAsia="Calibri" w:hAnsi="Gotham Light" w:cs="Arial"/>
          <w:sz w:val="20"/>
          <w:szCs w:val="20"/>
        </w:rPr>
        <w:t>tr</w:t>
      </w:r>
      <w:r w:rsidRPr="009A53D8">
        <w:rPr>
          <w:rFonts w:ascii="Gotham Light" w:eastAsia="Calibri" w:hAnsi="Gotham Light" w:cs="Arial"/>
          <w:spacing w:val="-2"/>
          <w:sz w:val="20"/>
          <w:szCs w:val="20"/>
        </w:rPr>
        <w:t>o</w:t>
      </w:r>
      <w:r w:rsidRPr="009A53D8">
        <w:rPr>
          <w:rFonts w:ascii="Gotham Light" w:eastAsia="Calibri" w:hAnsi="Gotham Light" w:cs="Arial"/>
          <w:sz w:val="20"/>
          <w:szCs w:val="20"/>
        </w:rPr>
        <w:t>l</w:t>
      </w:r>
      <w:r w:rsidRPr="009A53D8">
        <w:rPr>
          <w:rFonts w:ascii="Gotham Light" w:eastAsia="Calibri" w:hAnsi="Gotham Light" w:cs="Arial"/>
          <w:spacing w:val="2"/>
          <w:sz w:val="20"/>
          <w:szCs w:val="20"/>
        </w:rPr>
        <w:t xml:space="preserve"> d</w:t>
      </w:r>
      <w:r w:rsidRPr="009A53D8">
        <w:rPr>
          <w:rFonts w:ascii="Gotham Light" w:eastAsia="Calibri" w:hAnsi="Gotham Light" w:cs="Arial"/>
          <w:spacing w:val="-2"/>
          <w:sz w:val="20"/>
          <w:szCs w:val="20"/>
        </w:rPr>
        <w:t>e</w:t>
      </w:r>
      <w:r w:rsidRPr="009A53D8">
        <w:rPr>
          <w:rFonts w:ascii="Gotham Light" w:eastAsia="Calibri" w:hAnsi="Gotham Light" w:cs="Arial"/>
          <w:sz w:val="20"/>
          <w:szCs w:val="20"/>
        </w:rPr>
        <w:t>l A</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ua</w:t>
      </w:r>
      <w:r w:rsidRPr="009A53D8">
        <w:rPr>
          <w:rFonts w:ascii="Gotham Light" w:eastAsia="Calibri" w:hAnsi="Gotham Light" w:cs="Arial"/>
          <w:spacing w:val="27"/>
          <w:sz w:val="20"/>
          <w:szCs w:val="20"/>
        </w:rPr>
        <w:t xml:space="preserve"> </w:t>
      </w:r>
      <w:r w:rsidRPr="009A53D8">
        <w:rPr>
          <w:rFonts w:ascii="Gotham Light" w:eastAsia="Calibri" w:hAnsi="Gotham Light" w:cs="Arial"/>
          <w:sz w:val="20"/>
          <w:szCs w:val="20"/>
        </w:rPr>
        <w:t>–</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ARC</w:t>
      </w:r>
      <w:r w:rsidRPr="009A53D8">
        <w:rPr>
          <w:rFonts w:ascii="Gotham Light" w:eastAsia="Calibri" w:hAnsi="Gotham Light" w:cs="Arial"/>
          <w:spacing w:val="-1"/>
          <w:sz w:val="20"/>
          <w:szCs w:val="20"/>
        </w:rPr>
        <w:t>A</w:t>
      </w:r>
      <w:r w:rsidRPr="009A53D8">
        <w:rPr>
          <w:rFonts w:ascii="Gotham Light" w:eastAsia="Calibri" w:hAnsi="Gotham Light" w:cs="Arial"/>
          <w:sz w:val="20"/>
          <w:szCs w:val="20"/>
        </w:rPr>
        <w:t>,</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c</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o</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es</w:t>
      </w:r>
      <w:r w:rsidRPr="009A53D8">
        <w:rPr>
          <w:rFonts w:ascii="Gotham Light" w:eastAsia="Calibri" w:hAnsi="Gotham Light" w:cs="Arial"/>
          <w:spacing w:val="-1"/>
          <w:sz w:val="20"/>
          <w:szCs w:val="20"/>
        </w:rPr>
        <w:t>t</w:t>
      </w:r>
      <w:r w:rsidRPr="009A53D8">
        <w:rPr>
          <w:rFonts w:ascii="Gotham Light" w:eastAsia="Calibri" w:hAnsi="Gotham Light" w:cs="Arial"/>
          <w:spacing w:val="-3"/>
          <w:sz w:val="20"/>
          <w:szCs w:val="20"/>
        </w:rPr>
        <w:t>a</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lece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el</w:t>
      </w:r>
      <w:r w:rsidRPr="009A53D8">
        <w:rPr>
          <w:rFonts w:ascii="Gotham Light" w:eastAsia="Calibri" w:hAnsi="Gotham Light" w:cs="Arial"/>
          <w:spacing w:val="27"/>
          <w:sz w:val="20"/>
          <w:szCs w:val="20"/>
        </w:rPr>
        <w:t xml:space="preserve"> </w:t>
      </w:r>
      <w:r w:rsidRPr="009A53D8">
        <w:rPr>
          <w:rFonts w:ascii="Gotham Light" w:eastAsia="Calibri" w:hAnsi="Gotham Light" w:cs="Arial"/>
          <w:sz w:val="20"/>
          <w:szCs w:val="20"/>
        </w:rPr>
        <w:t>artíc</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lo</w:t>
      </w:r>
      <w:r w:rsidRPr="009A53D8">
        <w:rPr>
          <w:rFonts w:ascii="Gotham Light" w:eastAsia="Calibri" w:hAnsi="Gotham Light" w:cs="Arial"/>
          <w:spacing w:val="28"/>
          <w:sz w:val="20"/>
          <w:szCs w:val="20"/>
        </w:rPr>
        <w:t xml:space="preserve"> </w:t>
      </w:r>
      <w:r w:rsidRPr="009A53D8">
        <w:rPr>
          <w:rFonts w:ascii="Gotham Light" w:eastAsia="Calibri" w:hAnsi="Gotham Light" w:cs="Arial"/>
          <w:spacing w:val="-2"/>
          <w:sz w:val="20"/>
          <w:szCs w:val="20"/>
        </w:rPr>
        <w:t>2</w:t>
      </w:r>
      <w:r w:rsidRPr="009A53D8">
        <w:rPr>
          <w:rFonts w:ascii="Gotham Light" w:eastAsia="Calibri" w:hAnsi="Gotham Light" w:cs="Arial"/>
          <w:sz w:val="20"/>
          <w:szCs w:val="20"/>
        </w:rPr>
        <w:t>3</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lit</w:t>
      </w:r>
      <w:r w:rsidRPr="009A53D8">
        <w:rPr>
          <w:rFonts w:ascii="Gotham Light" w:eastAsia="Calibri" w:hAnsi="Gotham Light" w:cs="Arial"/>
          <w:spacing w:val="1"/>
          <w:sz w:val="20"/>
          <w:szCs w:val="20"/>
        </w:rPr>
        <w:t>e</w:t>
      </w:r>
      <w:r w:rsidRPr="009A53D8">
        <w:rPr>
          <w:rFonts w:ascii="Gotham Light" w:eastAsia="Calibri" w:hAnsi="Gotham Light" w:cs="Arial"/>
          <w:sz w:val="20"/>
          <w:szCs w:val="20"/>
        </w:rPr>
        <w:t>ral</w:t>
      </w:r>
      <w:r w:rsidRPr="009A53D8">
        <w:rPr>
          <w:rFonts w:ascii="Gotham Light" w:eastAsia="Calibri" w:hAnsi="Gotham Light" w:cs="Arial"/>
          <w:spacing w:val="24"/>
          <w:sz w:val="20"/>
          <w:szCs w:val="20"/>
        </w:rPr>
        <w:t xml:space="preserve"> </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L</w:t>
      </w:r>
      <w:r w:rsidRPr="009A53D8">
        <w:rPr>
          <w:rFonts w:ascii="Gotham Light" w:eastAsia="Calibri" w:hAnsi="Gotham Light" w:cs="Arial"/>
          <w:sz w:val="20"/>
          <w:szCs w:val="20"/>
        </w:rPr>
        <w:t>ey</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Or</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á</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ica</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Re</w:t>
      </w:r>
      <w:r w:rsidRPr="009A53D8">
        <w:rPr>
          <w:rFonts w:ascii="Gotham Light" w:eastAsia="Calibri" w:hAnsi="Gotham Light" w:cs="Arial"/>
          <w:spacing w:val="1"/>
          <w:sz w:val="20"/>
          <w:szCs w:val="20"/>
        </w:rPr>
        <w:t>c</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r</w:t>
      </w:r>
      <w:r w:rsidRPr="009A53D8">
        <w:rPr>
          <w:rFonts w:ascii="Gotham Light" w:eastAsia="Calibri" w:hAnsi="Gotham Light" w:cs="Arial"/>
          <w:spacing w:val="-3"/>
          <w:sz w:val="20"/>
          <w:szCs w:val="20"/>
        </w:rPr>
        <w:t>s</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H</w:t>
      </w:r>
      <w:r w:rsidRPr="009A53D8">
        <w:rPr>
          <w:rFonts w:ascii="Gotham Light" w:eastAsia="Calibri" w:hAnsi="Gotham Light" w:cs="Arial"/>
          <w:sz w:val="20"/>
          <w:szCs w:val="20"/>
        </w:rPr>
        <w:t>í</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ric</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 Us</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w:t>
      </w:r>
      <w:r w:rsidRPr="009A53D8">
        <w:rPr>
          <w:rFonts w:ascii="Gotham Light" w:eastAsia="Calibri" w:hAnsi="Gotham Light" w:cs="Arial"/>
          <w:spacing w:val="-2"/>
          <w:sz w:val="20"/>
          <w:szCs w:val="20"/>
        </w:rPr>
        <w:t xml:space="preserve"> </w:t>
      </w:r>
      <w:r w:rsidR="00E328FD" w:rsidRPr="009A53D8">
        <w:rPr>
          <w:rFonts w:ascii="Gotham Light" w:eastAsia="Calibri" w:hAnsi="Gotham Light" w:cs="Arial"/>
          <w:spacing w:val="-2"/>
          <w:sz w:val="20"/>
          <w:szCs w:val="20"/>
        </w:rPr>
        <w:t>y</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p</w:t>
      </w:r>
      <w:r w:rsidRPr="009A53D8">
        <w:rPr>
          <w:rFonts w:ascii="Gotham Light" w:eastAsia="Calibri" w:hAnsi="Gotham Light" w:cs="Arial"/>
          <w:sz w:val="20"/>
          <w:szCs w:val="20"/>
        </w:rPr>
        <w:t>r</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v</w:t>
      </w:r>
      <w:r w:rsidRPr="009A53D8">
        <w:rPr>
          <w:rFonts w:ascii="Gotham Light" w:eastAsia="Calibri" w:hAnsi="Gotham Light" w:cs="Arial"/>
          <w:spacing w:val="-2"/>
          <w:sz w:val="20"/>
          <w:szCs w:val="20"/>
        </w:rPr>
        <w:t>e</w:t>
      </w:r>
      <w:r w:rsidRPr="009A53D8">
        <w:rPr>
          <w:rFonts w:ascii="Gotham Light" w:eastAsia="Calibri" w:hAnsi="Gotham Light" w:cs="Arial"/>
          <w:sz w:val="20"/>
          <w:szCs w:val="20"/>
        </w:rPr>
        <w:t>ch</w:t>
      </w:r>
      <w:r w:rsidRPr="009A53D8">
        <w:rPr>
          <w:rFonts w:ascii="Gotham Light" w:eastAsia="Calibri" w:hAnsi="Gotham Light" w:cs="Arial"/>
          <w:spacing w:val="-1"/>
          <w:sz w:val="20"/>
          <w:szCs w:val="20"/>
        </w:rPr>
        <w:t>a</w:t>
      </w:r>
      <w:r w:rsidRPr="009A53D8">
        <w:rPr>
          <w:rFonts w:ascii="Gotham Light" w:eastAsia="Calibri" w:hAnsi="Gotham Light" w:cs="Arial"/>
          <w:spacing w:val="1"/>
          <w:sz w:val="20"/>
          <w:szCs w:val="20"/>
        </w:rPr>
        <w:t>m</w:t>
      </w:r>
      <w:r w:rsidRPr="009A53D8">
        <w:rPr>
          <w:rFonts w:ascii="Gotham Light" w:eastAsia="Calibri" w:hAnsi="Gotham Light" w:cs="Arial"/>
          <w:spacing w:val="-3"/>
          <w:sz w:val="20"/>
          <w:szCs w:val="20"/>
        </w:rPr>
        <w:t>i</w:t>
      </w:r>
      <w:r w:rsidRPr="009A53D8">
        <w:rPr>
          <w:rFonts w:ascii="Gotham Light" w:eastAsia="Calibri" w:hAnsi="Gotham Light" w:cs="Arial"/>
          <w:sz w:val="20"/>
          <w:szCs w:val="20"/>
        </w:rPr>
        <w:t>en</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o</w:t>
      </w:r>
      <w:r w:rsidRPr="009A53D8">
        <w:rPr>
          <w:rFonts w:ascii="Gotham Light" w:eastAsia="Calibri" w:hAnsi="Gotham Light" w:cs="Arial"/>
          <w:spacing w:val="1"/>
          <w:sz w:val="20"/>
          <w:szCs w:val="20"/>
        </w:rPr>
        <w:t xml:space="preserve"> </w:t>
      </w:r>
      <w:r w:rsidRPr="009A53D8">
        <w:rPr>
          <w:rFonts w:ascii="Gotham Light" w:eastAsia="Calibri" w:hAnsi="Gotham Light" w:cs="Arial"/>
          <w:spacing w:val="-3"/>
          <w:sz w:val="20"/>
          <w:szCs w:val="20"/>
        </w:rPr>
        <w:t>d</w:t>
      </w:r>
      <w:r w:rsidRPr="009A53D8">
        <w:rPr>
          <w:rFonts w:ascii="Gotham Light" w:eastAsia="Calibri" w:hAnsi="Gotham Light" w:cs="Arial"/>
          <w:sz w:val="20"/>
          <w:szCs w:val="20"/>
        </w:rPr>
        <w:t>el 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a</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w:t>
      </w:r>
      <w:r w:rsidRPr="009A53D8">
        <w:rPr>
          <w:rFonts w:ascii="Gotham Light" w:eastAsia="Calibri" w:hAnsi="Gotham Light" w:cs="Arial"/>
          <w:spacing w:val="-1"/>
          <w:sz w:val="20"/>
          <w:szCs w:val="20"/>
        </w:rPr>
        <w:t xml:space="preserve"> </w:t>
      </w:r>
      <w:proofErr w:type="spellStart"/>
      <w:r w:rsidRPr="009A53D8">
        <w:rPr>
          <w:rFonts w:ascii="Gotham Light" w:eastAsia="Calibri" w:hAnsi="Gotham Light" w:cs="Arial"/>
          <w:spacing w:val="1"/>
          <w:sz w:val="20"/>
          <w:szCs w:val="20"/>
        </w:rPr>
        <w:t>L</w:t>
      </w:r>
      <w:r w:rsidRPr="009A53D8">
        <w:rPr>
          <w:rFonts w:ascii="Gotham Light" w:eastAsia="Calibri" w:hAnsi="Gotham Light" w:cs="Arial"/>
          <w:sz w:val="20"/>
          <w:szCs w:val="20"/>
        </w:rPr>
        <w:t>ORH</w:t>
      </w:r>
      <w:r w:rsidRPr="009A53D8">
        <w:rPr>
          <w:rFonts w:ascii="Gotham Light" w:eastAsia="Calibri" w:hAnsi="Gotham Light" w:cs="Arial"/>
          <w:spacing w:val="-3"/>
          <w:sz w:val="20"/>
          <w:szCs w:val="20"/>
        </w:rPr>
        <w:t>U</w:t>
      </w:r>
      <w:r w:rsidRPr="009A53D8">
        <w:rPr>
          <w:rFonts w:ascii="Gotham Light" w:eastAsia="Calibri" w:hAnsi="Gotham Light" w:cs="Arial"/>
          <w:spacing w:val="1"/>
          <w:sz w:val="20"/>
          <w:szCs w:val="20"/>
        </w:rPr>
        <w:t>y</w:t>
      </w:r>
      <w:r w:rsidRPr="009A53D8">
        <w:rPr>
          <w:rFonts w:ascii="Gotham Light" w:eastAsia="Calibri" w:hAnsi="Gotham Light" w:cs="Arial"/>
          <w:sz w:val="20"/>
          <w:szCs w:val="20"/>
        </w:rPr>
        <w:t>A</w:t>
      </w:r>
      <w:proofErr w:type="spellEnd"/>
      <w:r w:rsidRPr="009A53D8">
        <w:rPr>
          <w:rFonts w:ascii="Gotham Light" w:eastAsia="Calibri" w:hAnsi="Gotham Light" w:cs="Arial"/>
          <w:sz w:val="20"/>
          <w:szCs w:val="20"/>
        </w:rPr>
        <w:t xml:space="preserve">, </w:t>
      </w:r>
      <w:r w:rsidRPr="009A53D8">
        <w:rPr>
          <w:rFonts w:ascii="Gotham Light" w:hAnsi="Gotham Light" w:cs="Arial"/>
          <w:sz w:val="20"/>
          <w:szCs w:val="20"/>
          <w:lang w:val="es-MX"/>
        </w:rPr>
        <w:t xml:space="preserve">para lo cual </w:t>
      </w:r>
      <w:r w:rsidR="00AD70A9" w:rsidRPr="009A53D8">
        <w:rPr>
          <w:rFonts w:ascii="Gotham Light" w:hAnsi="Gotham Light" w:cs="Arial"/>
          <w:sz w:val="20"/>
          <w:szCs w:val="20"/>
          <w:lang w:val="es-MX"/>
        </w:rPr>
        <w:t>la ARCA, en el caso de</w:t>
      </w:r>
      <w:r w:rsidR="00A349EA" w:rsidRPr="009A53D8">
        <w:rPr>
          <w:rFonts w:ascii="Gotham Light" w:hAnsi="Gotham Light" w:cs="Arial"/>
          <w:sz w:val="20"/>
          <w:szCs w:val="20"/>
          <w:lang w:val="es-MX"/>
        </w:rPr>
        <w:t xml:space="preserve"> fuentes subterráneas*</w:t>
      </w:r>
      <w:r w:rsidR="00AD70A9" w:rsidRPr="009A53D8">
        <w:rPr>
          <w:rFonts w:ascii="Gotham Light" w:hAnsi="Gotham Light" w:cs="Arial"/>
          <w:sz w:val="20"/>
          <w:szCs w:val="20"/>
          <w:lang w:val="es-MX"/>
        </w:rPr>
        <w:t xml:space="preserve">, </w:t>
      </w:r>
      <w:r w:rsidRPr="009A53D8">
        <w:rPr>
          <w:rFonts w:ascii="Gotham Light" w:hAnsi="Gotham Light" w:cs="Arial"/>
          <w:sz w:val="20"/>
          <w:szCs w:val="20"/>
          <w:lang w:val="es-MX"/>
        </w:rPr>
        <w:t xml:space="preserve">requiere que el solicitante entregue los documentos </w:t>
      </w:r>
      <w:r w:rsidR="00B26332" w:rsidRPr="009A53D8">
        <w:rPr>
          <w:rFonts w:ascii="Gotham Light" w:hAnsi="Gotham Light" w:cs="Arial"/>
          <w:sz w:val="20"/>
          <w:szCs w:val="20"/>
          <w:lang w:val="es-MX"/>
        </w:rPr>
        <w:t>que se detallan a continuación:</w:t>
      </w:r>
    </w:p>
    <w:p w14:paraId="31F9AE6A" w14:textId="3DDF7EBB"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 xml:space="preserve">Formulario de solicitud de certificación de disponibilidad del agua para </w:t>
      </w:r>
      <w:r w:rsidR="00A349EA" w:rsidRPr="009A53D8">
        <w:rPr>
          <w:rFonts w:ascii="Gotham Light" w:hAnsi="Gotham Light" w:cs="Arial"/>
          <w:sz w:val="20"/>
          <w:szCs w:val="20"/>
          <w:lang w:val="es-MX"/>
        </w:rPr>
        <w:t>fuentes subterráneas</w:t>
      </w:r>
      <w:r w:rsidRPr="009A53D8">
        <w:rPr>
          <w:rFonts w:ascii="Gotham Light" w:hAnsi="Gotham Light" w:cs="Arial"/>
          <w:sz w:val="20"/>
          <w:szCs w:val="20"/>
          <w:lang w:val="es-MX"/>
        </w:rPr>
        <w:t>;</w:t>
      </w:r>
    </w:p>
    <w:p w14:paraId="52A4F305" w14:textId="00593285"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Croquis de la ubicación del p</w:t>
      </w:r>
      <w:r w:rsidR="0051369E" w:rsidRPr="009A53D8">
        <w:rPr>
          <w:rFonts w:ascii="Gotham Light" w:hAnsi="Gotham Light" w:cs="Arial"/>
          <w:sz w:val="20"/>
          <w:szCs w:val="20"/>
          <w:lang w:val="es-MX"/>
        </w:rPr>
        <w:t>oz</w:t>
      </w:r>
      <w:r w:rsidR="00A349EA" w:rsidRPr="009A53D8">
        <w:rPr>
          <w:rFonts w:ascii="Gotham Light" w:hAnsi="Gotham Light" w:cs="Arial"/>
          <w:sz w:val="20"/>
          <w:szCs w:val="20"/>
          <w:lang w:val="es-MX"/>
        </w:rPr>
        <w:t>o</w:t>
      </w:r>
      <w:r w:rsidRPr="009A53D8">
        <w:rPr>
          <w:rFonts w:ascii="Gotham Light" w:hAnsi="Gotham Light" w:cs="Arial"/>
          <w:sz w:val="20"/>
          <w:szCs w:val="20"/>
          <w:lang w:val="es-MX"/>
        </w:rPr>
        <w:t xml:space="preserve">; </w:t>
      </w:r>
    </w:p>
    <w:p w14:paraId="1D0BF0D8" w14:textId="3F39A185"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Fotografías del p</w:t>
      </w:r>
      <w:r w:rsidR="0051369E" w:rsidRPr="009A53D8">
        <w:rPr>
          <w:rFonts w:ascii="Gotham Light" w:hAnsi="Gotham Light" w:cs="Arial"/>
          <w:sz w:val="20"/>
          <w:szCs w:val="20"/>
          <w:lang w:val="es-MX"/>
        </w:rPr>
        <w:t>ozo</w:t>
      </w:r>
      <w:r w:rsidRPr="009A53D8">
        <w:rPr>
          <w:rFonts w:ascii="Gotham Light" w:hAnsi="Gotham Light" w:cs="Arial"/>
          <w:sz w:val="20"/>
          <w:szCs w:val="20"/>
          <w:lang w:val="es-MX"/>
        </w:rPr>
        <w:t>;</w:t>
      </w:r>
    </w:p>
    <w:p w14:paraId="6E2342C4" w14:textId="77777777"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Ensayo de bombeo de pozos cercanos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w:t>
      </w:r>
    </w:p>
    <w:p w14:paraId="59C55129" w14:textId="77777777"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Informe de perforación del pozo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 e,</w:t>
      </w:r>
    </w:p>
    <w:p w14:paraId="01C78AC2" w14:textId="77777777" w:rsidR="002A0393" w:rsidRPr="009A53D8" w:rsidRDefault="002A0393" w:rsidP="00B62A4E">
      <w:pPr>
        <w:pStyle w:val="Prrafodelista"/>
        <w:numPr>
          <w:ilvl w:val="0"/>
          <w:numId w:val="1"/>
        </w:numPr>
        <w:ind w:left="709"/>
        <w:jc w:val="both"/>
        <w:rPr>
          <w:rFonts w:ascii="Gotham Light" w:hAnsi="Gotham Light" w:cs="Arial"/>
          <w:sz w:val="20"/>
          <w:szCs w:val="20"/>
          <w:lang w:val="es-MX"/>
        </w:rPr>
      </w:pPr>
      <w:r w:rsidRPr="009A53D8">
        <w:rPr>
          <w:rFonts w:ascii="Gotham Light" w:hAnsi="Gotham Light" w:cs="Arial"/>
          <w:sz w:val="20"/>
          <w:szCs w:val="20"/>
          <w:lang w:val="es-MX"/>
        </w:rPr>
        <w:t>Informe hidrogeológico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w:t>
      </w:r>
    </w:p>
    <w:p w14:paraId="5F22E76D" w14:textId="19ACA228" w:rsidR="00AD70A9" w:rsidRPr="009A53D8" w:rsidRDefault="00B26332" w:rsidP="009A53D8">
      <w:pPr>
        <w:jc w:val="both"/>
        <w:rPr>
          <w:rFonts w:ascii="Gotham Light" w:hAnsi="Gotham Light"/>
          <w:sz w:val="20"/>
          <w:szCs w:val="20"/>
        </w:rPr>
      </w:pPr>
      <w:r w:rsidRPr="009A53D8">
        <w:rPr>
          <w:rFonts w:ascii="Gotham Light" w:hAnsi="Gotham Light" w:cs="Arial"/>
          <w:sz w:val="20"/>
          <w:szCs w:val="20"/>
          <w:lang w:val="es-MX"/>
        </w:rPr>
        <w:t>*</w:t>
      </w:r>
      <w:r w:rsidR="008B29B0" w:rsidRPr="009A53D8">
        <w:rPr>
          <w:rFonts w:ascii="Gotham Light" w:hAnsi="Gotham Light"/>
          <w:b/>
          <w:bCs/>
          <w:sz w:val="20"/>
          <w:szCs w:val="20"/>
        </w:rPr>
        <w:t xml:space="preserve">Pozos hincados (con profundidad mayor a 20 metros): </w:t>
      </w:r>
      <w:r w:rsidR="008B29B0" w:rsidRPr="009A53D8">
        <w:rPr>
          <w:rFonts w:ascii="Gotham Light" w:hAnsi="Gotham Light"/>
          <w:sz w:val="20"/>
          <w:szCs w:val="20"/>
        </w:rPr>
        <w:t>los pozos hincados son aquellos que se abren por medio de la deformación, a través de un movimiento de vaivén vertical de un tubo</w:t>
      </w:r>
      <w:r w:rsidR="00AD70A9" w:rsidRPr="009A53D8">
        <w:rPr>
          <w:rStyle w:val="tgc"/>
          <w:rFonts w:ascii="Gotham Light" w:hAnsi="Gotham Light"/>
          <w:sz w:val="20"/>
          <w:szCs w:val="20"/>
        </w:rPr>
        <w:t>.</w:t>
      </w:r>
      <w:r w:rsidR="008B29B0" w:rsidRPr="009A53D8">
        <w:rPr>
          <w:rStyle w:val="tgc"/>
          <w:rFonts w:ascii="Gotham Light" w:hAnsi="Gotham Light"/>
          <w:sz w:val="20"/>
          <w:szCs w:val="20"/>
        </w:rPr>
        <w:t xml:space="preserve"> </w:t>
      </w:r>
      <w:proofErr w:type="gramStart"/>
      <w:r w:rsidR="008B29B0" w:rsidRPr="009A53D8">
        <w:rPr>
          <w:rFonts w:ascii="Gotham Light" w:hAnsi="Gotham Light"/>
          <w:sz w:val="20"/>
          <w:szCs w:val="20"/>
        </w:rPr>
        <w:t>perforado</w:t>
      </w:r>
      <w:proofErr w:type="gramEnd"/>
      <w:r w:rsidR="008B29B0" w:rsidRPr="009A53D8">
        <w:rPr>
          <w:rFonts w:ascii="Gotham Light" w:hAnsi="Gotham Light"/>
          <w:sz w:val="20"/>
          <w:szCs w:val="20"/>
        </w:rPr>
        <w:t xml:space="preserve"> con el extremo puntiagudo y de pequeño diámetro en terrenos friables como la arena o la grava, siendo útil para profundidades entre los 20 y los 100 metros, por lo que también corren el riesgo de contener aguas contaminadas, dada su cercanía con la actividad humana.</w:t>
      </w:r>
    </w:p>
    <w:p w14:paraId="0ED5A350" w14:textId="0B7752EA" w:rsidR="008B29B0" w:rsidRPr="009A53D8" w:rsidRDefault="008B29B0" w:rsidP="009A53D8">
      <w:pPr>
        <w:jc w:val="both"/>
        <w:rPr>
          <w:rFonts w:ascii="Gotham Light" w:hAnsi="Gotham Light" w:cs="Arial"/>
          <w:sz w:val="20"/>
          <w:szCs w:val="20"/>
          <w:lang w:val="es-MX"/>
        </w:rPr>
      </w:pPr>
      <w:r w:rsidRPr="009A53D8">
        <w:rPr>
          <w:rFonts w:ascii="Gotham Light" w:hAnsi="Gotham Light"/>
          <w:b/>
          <w:bCs/>
          <w:sz w:val="20"/>
          <w:szCs w:val="20"/>
        </w:rPr>
        <w:t xml:space="preserve">*Pozos aforados (con profundidad mayor a 100 metros): </w:t>
      </w:r>
      <w:r w:rsidRPr="009A53D8">
        <w:rPr>
          <w:rFonts w:ascii="Gotham Light" w:hAnsi="Gotham Light"/>
          <w:sz w:val="20"/>
          <w:szCs w:val="20"/>
        </w:rPr>
        <w:t>son aquellas perforaciones que se realizan por medio de la percusión de una herramienta mecánica en el suelo o a través de la acción rotatoria de una herramienta cortante, la cual rompe y tritura las rocas. Estos pueden llegar a profundidades de hasta 300 metros.</w:t>
      </w:r>
    </w:p>
    <w:p w14:paraId="59152E38" w14:textId="6675316D" w:rsidR="002A0393" w:rsidRPr="009A53D8" w:rsidRDefault="00A52B0D" w:rsidP="009A53D8">
      <w:pPr>
        <w:spacing w:after="0"/>
        <w:jc w:val="center"/>
        <w:outlineLvl w:val="0"/>
        <w:rPr>
          <w:rFonts w:ascii="Gotham Light" w:hAnsi="Gotham Light" w:cs="Arial"/>
          <w:b/>
          <w:sz w:val="20"/>
          <w:szCs w:val="20"/>
          <w:u w:val="single"/>
          <w:lang w:val="es-MX"/>
        </w:rPr>
      </w:pPr>
      <w:r w:rsidRPr="009A53D8">
        <w:rPr>
          <w:rFonts w:ascii="Gotham Light" w:hAnsi="Gotham Light" w:cs="Arial"/>
          <w:b/>
          <w:sz w:val="20"/>
          <w:szCs w:val="20"/>
          <w:u w:val="single"/>
          <w:lang w:val="es-MX"/>
        </w:rPr>
        <w:t xml:space="preserve">Formulario de solicitud de certificación de disponibilidad del agua para </w:t>
      </w:r>
      <w:r w:rsidR="00340221">
        <w:rPr>
          <w:rFonts w:ascii="Gotham Light" w:hAnsi="Gotham Light" w:cs="Arial"/>
          <w:b/>
          <w:sz w:val="20"/>
          <w:szCs w:val="20"/>
          <w:u w:val="single"/>
          <w:lang w:val="es-MX"/>
        </w:rPr>
        <w:t>fuentes subterráneas</w:t>
      </w:r>
    </w:p>
    <w:p w14:paraId="1C9B0139" w14:textId="77777777" w:rsidR="002A0393" w:rsidRPr="009A53D8" w:rsidRDefault="002A0393" w:rsidP="009A53D8">
      <w:pPr>
        <w:spacing w:after="0"/>
        <w:ind w:left="102" w:right="81"/>
        <w:jc w:val="both"/>
        <w:rPr>
          <w:rFonts w:ascii="Gotham Light" w:eastAsia="Calibri" w:hAnsi="Gotham Light" w:cs="Arial"/>
          <w:b/>
          <w:spacing w:val="1"/>
          <w:sz w:val="20"/>
          <w:szCs w:val="20"/>
        </w:rPr>
      </w:pPr>
    </w:p>
    <w:p w14:paraId="018AAA3F" w14:textId="77777777" w:rsidR="004E44E5" w:rsidRPr="00B62A4E" w:rsidRDefault="002A0393"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spacing w:val="1"/>
          <w:sz w:val="20"/>
          <w:szCs w:val="20"/>
        </w:rPr>
        <w:t>N</w:t>
      </w:r>
      <w:r w:rsidRPr="00B62A4E">
        <w:rPr>
          <w:rFonts w:ascii="Gotham Light" w:eastAsia="Calibri" w:hAnsi="Gotham Light" w:cs="Arial"/>
          <w:b/>
          <w:spacing w:val="-1"/>
          <w:sz w:val="20"/>
          <w:szCs w:val="20"/>
        </w:rPr>
        <w:t>o</w:t>
      </w:r>
      <w:r w:rsidRPr="00B62A4E">
        <w:rPr>
          <w:rFonts w:ascii="Gotham Light" w:eastAsia="Calibri" w:hAnsi="Gotham Light" w:cs="Arial"/>
          <w:b/>
          <w:sz w:val="20"/>
          <w:szCs w:val="20"/>
        </w:rPr>
        <w:t>mbre</w:t>
      </w:r>
      <w:r w:rsidRPr="00B62A4E">
        <w:rPr>
          <w:rFonts w:ascii="Gotham Light" w:eastAsia="Calibri" w:hAnsi="Gotham Light" w:cs="Arial"/>
          <w:b/>
          <w:spacing w:val="7"/>
          <w:sz w:val="20"/>
          <w:szCs w:val="20"/>
        </w:rPr>
        <w:t xml:space="preserve"> </w:t>
      </w:r>
      <w:r w:rsidRPr="00B62A4E">
        <w:rPr>
          <w:rFonts w:ascii="Gotham Light" w:eastAsia="Calibri" w:hAnsi="Gotham Light" w:cs="Arial"/>
          <w:b/>
          <w:spacing w:val="-1"/>
          <w:sz w:val="20"/>
          <w:szCs w:val="20"/>
        </w:rPr>
        <w:t>d</w:t>
      </w:r>
      <w:r w:rsidRPr="00B62A4E">
        <w:rPr>
          <w:rFonts w:ascii="Gotham Light" w:eastAsia="Calibri" w:hAnsi="Gotham Light" w:cs="Arial"/>
          <w:b/>
          <w:sz w:val="20"/>
          <w:szCs w:val="20"/>
        </w:rPr>
        <w:t>el</w:t>
      </w:r>
      <w:r w:rsidRPr="00B62A4E">
        <w:rPr>
          <w:rFonts w:ascii="Gotham Light" w:eastAsia="Calibri" w:hAnsi="Gotham Light" w:cs="Arial"/>
          <w:b/>
          <w:spacing w:val="6"/>
          <w:sz w:val="20"/>
          <w:szCs w:val="20"/>
        </w:rPr>
        <w:t xml:space="preserve"> </w:t>
      </w:r>
      <w:r w:rsidRPr="00B62A4E">
        <w:rPr>
          <w:rFonts w:ascii="Gotham Light" w:eastAsia="Calibri" w:hAnsi="Gotham Light" w:cs="Arial"/>
          <w:b/>
          <w:sz w:val="20"/>
          <w:szCs w:val="20"/>
        </w:rPr>
        <w:t>s</w:t>
      </w:r>
      <w:r w:rsidRPr="00B62A4E">
        <w:rPr>
          <w:rFonts w:ascii="Gotham Light" w:eastAsia="Calibri" w:hAnsi="Gotham Light" w:cs="Arial"/>
          <w:b/>
          <w:spacing w:val="-1"/>
          <w:sz w:val="20"/>
          <w:szCs w:val="20"/>
        </w:rPr>
        <w:t>ol</w:t>
      </w:r>
      <w:r w:rsidRPr="00B62A4E">
        <w:rPr>
          <w:rFonts w:ascii="Gotham Light" w:eastAsia="Calibri" w:hAnsi="Gotham Light" w:cs="Arial"/>
          <w:b/>
          <w:spacing w:val="1"/>
          <w:sz w:val="20"/>
          <w:szCs w:val="20"/>
        </w:rPr>
        <w:t>i</w:t>
      </w:r>
      <w:r w:rsidRPr="00B62A4E">
        <w:rPr>
          <w:rFonts w:ascii="Gotham Light" w:eastAsia="Calibri" w:hAnsi="Gotham Light" w:cs="Arial"/>
          <w:b/>
          <w:spacing w:val="-1"/>
          <w:sz w:val="20"/>
          <w:szCs w:val="20"/>
        </w:rPr>
        <w:t>c</w:t>
      </w:r>
      <w:r w:rsidRPr="00B62A4E">
        <w:rPr>
          <w:rFonts w:ascii="Gotham Light" w:eastAsia="Calibri" w:hAnsi="Gotham Light" w:cs="Arial"/>
          <w:b/>
          <w:spacing w:val="1"/>
          <w:sz w:val="20"/>
          <w:szCs w:val="20"/>
        </w:rPr>
        <w:t>i</w:t>
      </w:r>
      <w:r w:rsidRPr="00B62A4E">
        <w:rPr>
          <w:rFonts w:ascii="Gotham Light" w:eastAsia="Calibri" w:hAnsi="Gotham Light" w:cs="Arial"/>
          <w:b/>
          <w:sz w:val="20"/>
          <w:szCs w:val="20"/>
        </w:rPr>
        <w:t>t</w:t>
      </w:r>
      <w:r w:rsidRPr="00B62A4E">
        <w:rPr>
          <w:rFonts w:ascii="Gotham Light" w:eastAsia="Calibri" w:hAnsi="Gotham Light" w:cs="Arial"/>
          <w:b/>
          <w:spacing w:val="-1"/>
          <w:sz w:val="20"/>
          <w:szCs w:val="20"/>
        </w:rPr>
        <w:t>an</w:t>
      </w:r>
      <w:r w:rsidRPr="00B62A4E">
        <w:rPr>
          <w:rFonts w:ascii="Gotham Light" w:eastAsia="Calibri" w:hAnsi="Gotham Light" w:cs="Arial"/>
          <w:b/>
          <w:sz w:val="20"/>
          <w:szCs w:val="20"/>
        </w:rPr>
        <w:t>te:</w:t>
      </w:r>
      <w:r w:rsidRPr="00B62A4E">
        <w:rPr>
          <w:rFonts w:ascii="Gotham Light" w:eastAsia="Calibri" w:hAnsi="Gotham Light" w:cs="Arial"/>
          <w:b/>
          <w:spacing w:val="7"/>
          <w:sz w:val="20"/>
          <w:szCs w:val="20"/>
        </w:rPr>
        <w:t xml:space="preserve"> </w:t>
      </w:r>
      <w:r w:rsidRPr="00B62A4E">
        <w:rPr>
          <w:rFonts w:ascii="Gotham Light" w:eastAsia="Calibri" w:hAnsi="Gotham Light" w:cs="Arial"/>
          <w:sz w:val="20"/>
          <w:szCs w:val="20"/>
        </w:rPr>
        <w:t>N</w:t>
      </w:r>
      <w:r w:rsidRPr="00B62A4E">
        <w:rPr>
          <w:rFonts w:ascii="Gotham Light" w:eastAsia="Calibri" w:hAnsi="Gotham Light" w:cs="Arial"/>
          <w:spacing w:val="1"/>
          <w:sz w:val="20"/>
          <w:szCs w:val="20"/>
        </w:rPr>
        <w:t>om</w:t>
      </w:r>
      <w:r w:rsidRPr="00B62A4E">
        <w:rPr>
          <w:rFonts w:ascii="Gotham Light" w:eastAsia="Calibri" w:hAnsi="Gotham Light" w:cs="Arial"/>
          <w:spacing w:val="-1"/>
          <w:sz w:val="20"/>
          <w:szCs w:val="20"/>
        </w:rPr>
        <w:t>b</w:t>
      </w:r>
      <w:r w:rsidRPr="00B62A4E">
        <w:rPr>
          <w:rFonts w:ascii="Gotham Light" w:eastAsia="Calibri" w:hAnsi="Gotham Light" w:cs="Arial"/>
          <w:spacing w:val="-3"/>
          <w:sz w:val="20"/>
          <w:szCs w:val="20"/>
        </w:rPr>
        <w:t>r</w:t>
      </w:r>
      <w:r w:rsidRPr="00B62A4E">
        <w:rPr>
          <w:rFonts w:ascii="Gotham Light" w:eastAsia="Calibri" w:hAnsi="Gotham Light" w:cs="Arial"/>
          <w:sz w:val="20"/>
          <w:szCs w:val="20"/>
        </w:rPr>
        <w:t>e</w:t>
      </w:r>
      <w:r w:rsidR="004E44E5" w:rsidRPr="00B62A4E">
        <w:rPr>
          <w:rFonts w:ascii="Gotham Light" w:eastAsia="Calibri" w:hAnsi="Gotham Light" w:cs="Arial"/>
          <w:sz w:val="20"/>
          <w:szCs w:val="20"/>
        </w:rPr>
        <w:t xml:space="preserve"> completo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l</w:t>
      </w:r>
      <w:r w:rsidRPr="00B62A4E">
        <w:rPr>
          <w:rFonts w:ascii="Gotham Light" w:eastAsia="Calibri" w:hAnsi="Gotham Light" w:cs="Arial"/>
          <w:spacing w:val="-2"/>
          <w:sz w:val="20"/>
          <w:szCs w:val="20"/>
        </w:rPr>
        <w:t>a</w:t>
      </w:r>
      <w:r w:rsidRPr="00B62A4E">
        <w:rPr>
          <w:rFonts w:ascii="Gotham Light" w:eastAsia="Calibri" w:hAnsi="Gotham Light" w:cs="Arial"/>
          <w:sz w:val="20"/>
          <w:szCs w:val="20"/>
        </w:rPr>
        <w:t>s</w:t>
      </w:r>
      <w:r w:rsidRPr="00B62A4E">
        <w:rPr>
          <w:rFonts w:ascii="Gotham Light" w:eastAsia="Calibri" w:hAnsi="Gotham Light" w:cs="Arial"/>
          <w:spacing w:val="5"/>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la</w:t>
      </w:r>
      <w:r w:rsidRPr="00B62A4E">
        <w:rPr>
          <w:rFonts w:ascii="Gotham Light" w:eastAsia="Calibri" w:hAnsi="Gotham Light" w:cs="Arial"/>
          <w:spacing w:val="8"/>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e</w:t>
      </w:r>
      <w:r w:rsidRPr="00B62A4E">
        <w:rPr>
          <w:rFonts w:ascii="Gotham Light" w:eastAsia="Calibri" w:hAnsi="Gotham Light" w:cs="Arial"/>
          <w:spacing w:val="-2"/>
          <w:sz w:val="20"/>
          <w:szCs w:val="20"/>
        </w:rPr>
        <w:t>r</w:t>
      </w:r>
      <w:r w:rsidRPr="00B62A4E">
        <w:rPr>
          <w:rFonts w:ascii="Gotham Light" w:eastAsia="Calibri" w:hAnsi="Gotham Light" w:cs="Arial"/>
          <w:sz w:val="20"/>
          <w:szCs w:val="20"/>
        </w:rPr>
        <w:t>s</w:t>
      </w:r>
      <w:r w:rsidRPr="00B62A4E">
        <w:rPr>
          <w:rFonts w:ascii="Gotham Light" w:eastAsia="Calibri" w:hAnsi="Gotham Light" w:cs="Arial"/>
          <w:spacing w:val="1"/>
          <w:sz w:val="20"/>
          <w:szCs w:val="20"/>
        </w:rPr>
        <w:t>o</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atu</w:t>
      </w:r>
      <w:r w:rsidRPr="00B62A4E">
        <w:rPr>
          <w:rFonts w:ascii="Gotham Light" w:eastAsia="Calibri" w:hAnsi="Gotham Light" w:cs="Arial"/>
          <w:spacing w:val="-1"/>
          <w:sz w:val="20"/>
          <w:szCs w:val="20"/>
        </w:rPr>
        <w:t>r</w:t>
      </w:r>
      <w:r w:rsidRPr="00B62A4E">
        <w:rPr>
          <w:rFonts w:ascii="Gotham Light" w:eastAsia="Calibri" w:hAnsi="Gotham Light" w:cs="Arial"/>
          <w:sz w:val="20"/>
          <w:szCs w:val="20"/>
        </w:rPr>
        <w:t>al</w:t>
      </w:r>
      <w:r w:rsidRPr="00B62A4E">
        <w:rPr>
          <w:rFonts w:ascii="Gotham Light" w:eastAsia="Calibri" w:hAnsi="Gotham Light" w:cs="Arial"/>
          <w:spacing w:val="7"/>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j</w:t>
      </w:r>
      <w:r w:rsidRPr="00B62A4E">
        <w:rPr>
          <w:rFonts w:ascii="Gotham Light" w:eastAsia="Calibri" w:hAnsi="Gotham Light" w:cs="Arial"/>
          <w:spacing w:val="-1"/>
          <w:sz w:val="20"/>
          <w:szCs w:val="20"/>
        </w:rPr>
        <w:t>u</w:t>
      </w:r>
      <w:r w:rsidRPr="00B62A4E">
        <w:rPr>
          <w:rFonts w:ascii="Gotham Light" w:eastAsia="Calibri" w:hAnsi="Gotham Light" w:cs="Arial"/>
          <w:sz w:val="20"/>
          <w:szCs w:val="20"/>
        </w:rPr>
        <w:t>rí</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ica,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2"/>
          <w:sz w:val="20"/>
          <w:szCs w:val="20"/>
        </w:rPr>
        <w:t>e</w:t>
      </w:r>
      <w:r w:rsidRPr="00B62A4E">
        <w:rPr>
          <w:rFonts w:ascii="Gotham Light" w:eastAsia="Calibri" w:hAnsi="Gotham Light" w:cs="Arial"/>
          <w:spacing w:val="1"/>
          <w:sz w:val="20"/>
          <w:szCs w:val="20"/>
        </w:rPr>
        <w:t>m</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resa</w:t>
      </w:r>
      <w:r w:rsidRPr="00B62A4E">
        <w:rPr>
          <w:rFonts w:ascii="Gotham Light" w:eastAsia="Calibri" w:hAnsi="Gotham Light" w:cs="Arial"/>
          <w:spacing w:val="6"/>
          <w:sz w:val="20"/>
          <w:szCs w:val="20"/>
        </w:rPr>
        <w:t xml:space="preserve"> </w:t>
      </w:r>
      <w:r w:rsidRPr="00B62A4E">
        <w:rPr>
          <w:rFonts w:ascii="Gotham Light" w:eastAsia="Calibri" w:hAnsi="Gotham Light" w:cs="Arial"/>
          <w:spacing w:val="-1"/>
          <w:sz w:val="20"/>
          <w:szCs w:val="20"/>
        </w:rPr>
        <w:t>púb</w:t>
      </w:r>
      <w:r w:rsidRPr="00B62A4E">
        <w:rPr>
          <w:rFonts w:ascii="Gotham Light" w:eastAsia="Calibri" w:hAnsi="Gotham Light" w:cs="Arial"/>
          <w:sz w:val="20"/>
          <w:szCs w:val="20"/>
        </w:rPr>
        <w:t>lica</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w:t>
      </w:r>
      <w:r w:rsidRPr="00B62A4E">
        <w:rPr>
          <w:rFonts w:ascii="Gotham Light" w:eastAsia="Calibri" w:hAnsi="Gotham Light" w:cs="Arial"/>
          <w:spacing w:val="-3"/>
          <w:sz w:val="20"/>
          <w:szCs w:val="20"/>
        </w:rPr>
        <w:t>i</w:t>
      </w:r>
      <w:r w:rsidRPr="00B62A4E">
        <w:rPr>
          <w:rFonts w:ascii="Gotham Light" w:eastAsia="Calibri" w:hAnsi="Gotham Light" w:cs="Arial"/>
          <w:spacing w:val="1"/>
          <w:sz w:val="20"/>
          <w:szCs w:val="20"/>
        </w:rPr>
        <w:t>v</w:t>
      </w:r>
      <w:r w:rsidRPr="00B62A4E">
        <w:rPr>
          <w:rFonts w:ascii="Gotham Light" w:eastAsia="Calibri" w:hAnsi="Gotham Light" w:cs="Arial"/>
          <w:sz w:val="20"/>
          <w:szCs w:val="20"/>
        </w:rPr>
        <w:t>a</w:t>
      </w:r>
      <w:r w:rsidRPr="00B62A4E">
        <w:rPr>
          <w:rFonts w:ascii="Gotham Light" w:eastAsia="Calibri" w:hAnsi="Gotham Light" w:cs="Arial"/>
          <w:spacing w:val="-3"/>
          <w:sz w:val="20"/>
          <w:szCs w:val="20"/>
        </w:rPr>
        <w:t>da</w:t>
      </w:r>
      <w:r w:rsidRPr="00B62A4E">
        <w:rPr>
          <w:rFonts w:ascii="Gotham Light" w:eastAsia="Calibri" w:hAnsi="Gotham Light" w:cs="Arial"/>
          <w:sz w:val="20"/>
          <w:szCs w:val="20"/>
        </w:rPr>
        <w:t xml:space="preserve">; </w:t>
      </w:r>
      <w:r w:rsidRPr="00B62A4E">
        <w:rPr>
          <w:rFonts w:ascii="Gotham Light" w:eastAsia="Calibri" w:hAnsi="Gotham Light" w:cs="Arial"/>
          <w:position w:val="1"/>
          <w:sz w:val="20"/>
          <w:szCs w:val="20"/>
        </w:rPr>
        <w:t>a la cual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s</w:t>
      </w:r>
      <w:r w:rsidRPr="00B62A4E">
        <w:rPr>
          <w:rFonts w:ascii="Gotham Light" w:eastAsia="Calibri" w:hAnsi="Gotham Light" w:cs="Arial"/>
          <w:position w:val="1"/>
          <w:sz w:val="20"/>
          <w:szCs w:val="20"/>
        </w:rPr>
        <w:t>e</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e</w:t>
      </w:r>
      <w:r w:rsidRPr="00B62A4E">
        <w:rPr>
          <w:rFonts w:ascii="Gotham Light" w:eastAsia="Calibri" w:hAnsi="Gotham Light" w:cs="Arial"/>
          <w:spacing w:val="1"/>
          <w:position w:val="1"/>
          <w:sz w:val="20"/>
          <w:szCs w:val="20"/>
        </w:rPr>
        <w:t>m</w:t>
      </w:r>
      <w:r w:rsidRPr="00B62A4E">
        <w:rPr>
          <w:rFonts w:ascii="Gotham Light" w:eastAsia="Calibri" w:hAnsi="Gotham Light" w:cs="Arial"/>
          <w:position w:val="1"/>
          <w:sz w:val="20"/>
          <w:szCs w:val="20"/>
        </w:rPr>
        <w:t>itirá</w:t>
      </w:r>
      <w:r w:rsidRPr="00B62A4E">
        <w:rPr>
          <w:rFonts w:ascii="Gotham Light" w:eastAsia="Calibri" w:hAnsi="Gotham Light" w:cs="Arial"/>
          <w:spacing w:val="-3"/>
          <w:position w:val="1"/>
          <w:sz w:val="20"/>
          <w:szCs w:val="20"/>
        </w:rPr>
        <w:t xml:space="preserve"> </w:t>
      </w:r>
      <w:r w:rsidRPr="00B62A4E">
        <w:rPr>
          <w:rFonts w:ascii="Gotham Light" w:eastAsia="Calibri" w:hAnsi="Gotham Light" w:cs="Arial"/>
          <w:spacing w:val="1"/>
          <w:position w:val="1"/>
          <w:sz w:val="20"/>
          <w:szCs w:val="20"/>
        </w:rPr>
        <w:t>e</w:t>
      </w:r>
      <w:r w:rsidRPr="00B62A4E">
        <w:rPr>
          <w:rFonts w:ascii="Gotham Light" w:eastAsia="Calibri" w:hAnsi="Gotham Light" w:cs="Arial"/>
          <w:position w:val="1"/>
          <w:sz w:val="20"/>
          <w:szCs w:val="20"/>
        </w:rPr>
        <w:t xml:space="preserve">l </w:t>
      </w:r>
      <w:r w:rsidRPr="00B62A4E">
        <w:rPr>
          <w:rFonts w:ascii="Gotham Light" w:eastAsia="Calibri" w:hAnsi="Gotham Light" w:cs="Arial"/>
          <w:spacing w:val="-2"/>
          <w:position w:val="1"/>
          <w:sz w:val="20"/>
          <w:szCs w:val="20"/>
        </w:rPr>
        <w:t>C</w:t>
      </w:r>
      <w:r w:rsidRPr="00B62A4E">
        <w:rPr>
          <w:rFonts w:ascii="Gotham Light" w:eastAsia="Calibri" w:hAnsi="Gotham Light" w:cs="Arial"/>
          <w:position w:val="1"/>
          <w:sz w:val="20"/>
          <w:szCs w:val="20"/>
        </w:rPr>
        <w:t>erti</w:t>
      </w:r>
      <w:r w:rsidRPr="00B62A4E">
        <w:rPr>
          <w:rFonts w:ascii="Gotham Light" w:eastAsia="Calibri" w:hAnsi="Gotham Light" w:cs="Arial"/>
          <w:spacing w:val="-2"/>
          <w:position w:val="1"/>
          <w:sz w:val="20"/>
          <w:szCs w:val="20"/>
        </w:rPr>
        <w:t>f</w:t>
      </w:r>
      <w:r w:rsidRPr="00B62A4E">
        <w:rPr>
          <w:rFonts w:ascii="Gotham Light" w:eastAsia="Calibri" w:hAnsi="Gotham Light" w:cs="Arial"/>
          <w:position w:val="1"/>
          <w:sz w:val="20"/>
          <w:szCs w:val="20"/>
        </w:rPr>
        <w:t>ica</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o</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de</w:t>
      </w:r>
      <w:r w:rsidRPr="00B62A4E">
        <w:rPr>
          <w:rFonts w:ascii="Gotham Light" w:eastAsia="Calibri" w:hAnsi="Gotham Light" w:cs="Arial"/>
          <w:spacing w:val="-2"/>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is</w:t>
      </w:r>
      <w:r w:rsidRPr="00B62A4E">
        <w:rPr>
          <w:rFonts w:ascii="Gotham Light" w:eastAsia="Calibri" w:hAnsi="Gotham Light" w:cs="Arial"/>
          <w:spacing w:val="-4"/>
          <w:position w:val="1"/>
          <w:sz w:val="20"/>
          <w:szCs w:val="20"/>
        </w:rPr>
        <w:t>p</w:t>
      </w:r>
      <w:r w:rsidRPr="00B62A4E">
        <w:rPr>
          <w:rFonts w:ascii="Gotham Light" w:eastAsia="Calibri" w:hAnsi="Gotham Light" w:cs="Arial"/>
          <w:spacing w:val="1"/>
          <w:position w:val="1"/>
          <w:sz w:val="20"/>
          <w:szCs w:val="20"/>
        </w:rPr>
        <w:t>o</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w:t>
      </w:r>
      <w:r w:rsidRPr="00B62A4E">
        <w:rPr>
          <w:rFonts w:ascii="Gotham Light" w:eastAsia="Calibri" w:hAnsi="Gotham Light" w:cs="Arial"/>
          <w:spacing w:val="-1"/>
          <w:position w:val="1"/>
          <w:sz w:val="20"/>
          <w:szCs w:val="20"/>
        </w:rPr>
        <w:t>b</w:t>
      </w:r>
      <w:r w:rsidRPr="00B62A4E">
        <w:rPr>
          <w:rFonts w:ascii="Gotham Light" w:eastAsia="Calibri" w:hAnsi="Gotham Light" w:cs="Arial"/>
          <w:position w:val="1"/>
          <w:sz w:val="20"/>
          <w:szCs w:val="20"/>
        </w:rPr>
        <w:t>ili</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ad</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w:t>
      </w:r>
      <w:r w:rsidR="00BC6C01" w:rsidRPr="00B62A4E">
        <w:rPr>
          <w:rFonts w:ascii="Gotham Light" w:eastAsia="Calibri" w:hAnsi="Gotham Light" w:cs="Arial"/>
          <w:position w:val="1"/>
          <w:sz w:val="20"/>
          <w:szCs w:val="20"/>
        </w:rPr>
        <w:t>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A</w:t>
      </w:r>
      <w:r w:rsidRPr="00B62A4E">
        <w:rPr>
          <w:rFonts w:ascii="Gotham Light" w:eastAsia="Calibri" w:hAnsi="Gotham Light" w:cs="Arial"/>
          <w:spacing w:val="-1"/>
          <w:position w:val="1"/>
          <w:sz w:val="20"/>
          <w:szCs w:val="20"/>
        </w:rPr>
        <w:t>gu</w:t>
      </w:r>
      <w:r w:rsidRPr="00B62A4E">
        <w:rPr>
          <w:rFonts w:ascii="Gotham Light" w:eastAsia="Calibri" w:hAnsi="Gotham Light" w:cs="Arial"/>
          <w:position w:val="1"/>
          <w:sz w:val="20"/>
          <w:szCs w:val="20"/>
        </w:rPr>
        <w:t>a</w:t>
      </w:r>
      <w:r w:rsidR="00786E01" w:rsidRPr="00B62A4E">
        <w:rPr>
          <w:rFonts w:ascii="Gotham Light" w:eastAsia="Calibri" w:hAnsi="Gotham Light" w:cs="Arial"/>
          <w:position w:val="1"/>
          <w:sz w:val="20"/>
          <w:szCs w:val="20"/>
        </w:rPr>
        <w:t xml:space="preserve">. </w:t>
      </w:r>
    </w:p>
    <w:p w14:paraId="3FB1F1C0" w14:textId="77777777" w:rsidR="004E44E5" w:rsidRPr="00B62A4E" w:rsidRDefault="00786E01"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En caso de ser empresa</w:t>
      </w:r>
      <w:r w:rsidR="004E44E5" w:rsidRPr="00B62A4E">
        <w:rPr>
          <w:rFonts w:ascii="Gotham Light" w:eastAsia="Calibri" w:hAnsi="Gotham Light" w:cs="Arial"/>
          <w:b/>
          <w:position w:val="1"/>
          <w:sz w:val="20"/>
          <w:szCs w:val="20"/>
        </w:rPr>
        <w:t xml:space="preserve"> especificar su representante legal:</w:t>
      </w:r>
      <w:r w:rsidR="004E44E5" w:rsidRPr="00B62A4E">
        <w:rPr>
          <w:rFonts w:ascii="Gotham Light" w:eastAsia="Calibri" w:hAnsi="Gotham Light" w:cs="Arial"/>
          <w:position w:val="1"/>
          <w:sz w:val="20"/>
          <w:szCs w:val="20"/>
        </w:rPr>
        <w:t xml:space="preserve"> </w:t>
      </w:r>
      <w:r w:rsidR="007A2E28" w:rsidRPr="00B62A4E">
        <w:rPr>
          <w:rFonts w:ascii="Gotham Light" w:eastAsia="Calibri" w:hAnsi="Gotham Light" w:cs="Arial"/>
          <w:position w:val="1"/>
          <w:sz w:val="20"/>
          <w:szCs w:val="20"/>
        </w:rPr>
        <w:t>E</w:t>
      </w:r>
      <w:r w:rsidR="004E44E5" w:rsidRPr="00B62A4E">
        <w:rPr>
          <w:rFonts w:ascii="Gotham Light" w:eastAsia="Calibri" w:hAnsi="Gotham Light" w:cs="Arial"/>
          <w:position w:val="1"/>
          <w:sz w:val="20"/>
          <w:szCs w:val="20"/>
        </w:rPr>
        <w:t xml:space="preserve">ste apartado llenar únicamente si el nombre del solicitante es una empresa pública o privada, en el que debe estar el nombre completo del representante legal de la misma. </w:t>
      </w:r>
    </w:p>
    <w:p w14:paraId="28943BCD" w14:textId="77777777" w:rsidR="004E44E5" w:rsidRPr="00B62A4E" w:rsidRDefault="004E44E5"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Teléfonos:</w:t>
      </w:r>
      <w:r w:rsidRPr="00B62A4E">
        <w:rPr>
          <w:rFonts w:ascii="Gotham Light" w:eastAsia="Calibri" w:hAnsi="Gotham Light" w:cs="Arial"/>
          <w:position w:val="1"/>
          <w:sz w:val="20"/>
          <w:szCs w:val="20"/>
        </w:rPr>
        <w:t xml:space="preserve"> </w:t>
      </w:r>
      <w:r w:rsidR="007A2E28" w:rsidRPr="00B62A4E">
        <w:rPr>
          <w:rFonts w:ascii="Gotham Light" w:eastAsia="Calibri" w:hAnsi="Gotham Light" w:cs="Arial"/>
          <w:position w:val="1"/>
          <w:sz w:val="20"/>
          <w:szCs w:val="20"/>
        </w:rPr>
        <w:t>N</w:t>
      </w:r>
      <w:r w:rsidRPr="00B62A4E">
        <w:rPr>
          <w:rFonts w:ascii="Gotham Light" w:eastAsia="Calibri" w:hAnsi="Gotham Light" w:cs="Arial"/>
          <w:position w:val="1"/>
          <w:sz w:val="20"/>
          <w:szCs w:val="20"/>
        </w:rPr>
        <w:t xml:space="preserve">úmeros de teléfono fijo y móvil del solicitante en caso de poseer. </w:t>
      </w:r>
    </w:p>
    <w:p w14:paraId="59C6FFBD" w14:textId="2463A892" w:rsidR="004E44E5" w:rsidRPr="00B62A4E" w:rsidRDefault="004E44E5" w:rsidP="00B62A4E">
      <w:pPr>
        <w:pStyle w:val="Prrafodelista"/>
        <w:numPr>
          <w:ilvl w:val="0"/>
          <w:numId w:val="7"/>
        </w:numPr>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 xml:space="preserve">Correo electrónico: </w:t>
      </w:r>
      <w:r w:rsidRPr="00B62A4E">
        <w:rPr>
          <w:rFonts w:ascii="Gotham Light" w:eastAsia="Calibri" w:hAnsi="Gotham Light" w:cs="Arial"/>
          <w:position w:val="1"/>
          <w:sz w:val="20"/>
          <w:szCs w:val="20"/>
        </w:rPr>
        <w:t>Colocar el o los correos electrónicos del solicitante en caso de poseer.</w:t>
      </w:r>
    </w:p>
    <w:p w14:paraId="073DF842" w14:textId="77777777" w:rsidR="009A53D8" w:rsidRPr="00B62A4E" w:rsidRDefault="009A53D8" w:rsidP="00B62A4E">
      <w:pPr>
        <w:pStyle w:val="Prrafodelista"/>
        <w:numPr>
          <w:ilvl w:val="0"/>
          <w:numId w:val="7"/>
        </w:numPr>
        <w:spacing w:after="0"/>
        <w:ind w:right="79"/>
        <w:jc w:val="both"/>
        <w:rPr>
          <w:rFonts w:ascii="Gotham Light" w:eastAsia="Calibri" w:hAnsi="Gotham Light" w:cs="Calibri"/>
          <w:spacing w:val="1"/>
          <w:sz w:val="20"/>
          <w:szCs w:val="20"/>
        </w:rPr>
      </w:pPr>
      <w:r w:rsidRPr="00B62A4E">
        <w:rPr>
          <w:rFonts w:ascii="Gotham Light" w:eastAsia="Calibri" w:hAnsi="Gotham Light" w:cs="Calibri"/>
          <w:b/>
          <w:spacing w:val="1"/>
          <w:sz w:val="20"/>
          <w:szCs w:val="20"/>
        </w:rPr>
        <w:lastRenderedPageBreak/>
        <w:t xml:space="preserve">Autorización: </w:t>
      </w:r>
      <w:r w:rsidRPr="00B62A4E">
        <w:rPr>
          <w:rFonts w:ascii="Gotham Light" w:hAnsi="Gotham Light" w:cs="Arial"/>
          <w:sz w:val="20"/>
          <w:szCs w:val="20"/>
          <w:lang w:val="es-MX"/>
        </w:rPr>
        <w:t>Marcar con una equis “X” el casillero correspondiente al tipo de autorización: nueva, renovación o modificación.</w:t>
      </w:r>
    </w:p>
    <w:p w14:paraId="1FC42DE8" w14:textId="1E46A908" w:rsidR="007A2E28" w:rsidRPr="00B62A4E" w:rsidRDefault="007A2E28" w:rsidP="00B62A4E">
      <w:pPr>
        <w:pStyle w:val="Prrafodelista"/>
        <w:numPr>
          <w:ilvl w:val="0"/>
          <w:numId w:val="7"/>
        </w:numPr>
        <w:spacing w:after="0"/>
        <w:ind w:right="81"/>
        <w:jc w:val="both"/>
        <w:rPr>
          <w:rFonts w:ascii="Gotham Light" w:eastAsia="Calibri" w:hAnsi="Gotham Light" w:cs="Arial"/>
          <w:b/>
          <w:sz w:val="20"/>
          <w:szCs w:val="20"/>
        </w:rPr>
      </w:pPr>
      <w:r w:rsidRPr="00B62A4E">
        <w:rPr>
          <w:rFonts w:ascii="Gotham Light" w:eastAsia="Times New Roman" w:hAnsi="Gotham Light" w:cs="Arial"/>
          <w:b/>
          <w:color w:val="000000"/>
          <w:sz w:val="20"/>
          <w:szCs w:val="20"/>
          <w:lang w:val="es-ES" w:eastAsia="es-EC"/>
        </w:rPr>
        <w:t>Fecha de inicio de trámite administrativo en SENAGUA</w:t>
      </w:r>
      <w:r w:rsidR="008B29B0" w:rsidRPr="00B62A4E">
        <w:rPr>
          <w:rFonts w:ascii="Gotham Light" w:eastAsia="Times New Roman" w:hAnsi="Gotham Light" w:cs="Arial"/>
          <w:b/>
          <w:color w:val="000000"/>
          <w:sz w:val="20"/>
          <w:szCs w:val="20"/>
          <w:lang w:val="es-ES" w:eastAsia="es-EC"/>
        </w:rPr>
        <w:t>/MAAE</w:t>
      </w:r>
      <w:r w:rsidRPr="00B62A4E">
        <w:rPr>
          <w:rFonts w:ascii="Gotham Light" w:eastAsia="Times New Roman" w:hAnsi="Gotham Light" w:cs="Arial"/>
          <w:b/>
          <w:color w:val="000000"/>
          <w:sz w:val="20"/>
          <w:szCs w:val="20"/>
          <w:lang w:val="es-ES" w:eastAsia="es-EC"/>
        </w:rPr>
        <w:t xml:space="preserve">: </w:t>
      </w:r>
      <w:r w:rsidRPr="00B62A4E">
        <w:rPr>
          <w:rFonts w:ascii="Gotham Light" w:eastAsia="Times New Roman" w:hAnsi="Gotham Light" w:cs="Arial"/>
          <w:color w:val="000000"/>
          <w:sz w:val="20"/>
          <w:szCs w:val="20"/>
          <w:lang w:val="es-ES" w:eastAsia="es-EC"/>
        </w:rPr>
        <w:t>Fecha en la cual se presentó y se calificó la solicitud de autorización de uso o aprovechamiento del agua en la SENAGUA</w:t>
      </w:r>
      <w:r w:rsidR="008B29B0" w:rsidRPr="00B62A4E">
        <w:rPr>
          <w:rFonts w:ascii="Gotham Light" w:eastAsia="Times New Roman" w:hAnsi="Gotham Light" w:cs="Arial"/>
          <w:color w:val="000000"/>
          <w:sz w:val="20"/>
          <w:szCs w:val="20"/>
          <w:lang w:val="es-ES" w:eastAsia="es-EC"/>
        </w:rPr>
        <w:t>/MAAE</w:t>
      </w:r>
      <w:r w:rsidRPr="00B62A4E">
        <w:rPr>
          <w:rFonts w:ascii="Gotham Light" w:eastAsia="Times New Roman" w:hAnsi="Gotham Light" w:cs="Arial"/>
          <w:color w:val="000000"/>
          <w:sz w:val="20"/>
          <w:szCs w:val="20"/>
          <w:lang w:val="es-ES" w:eastAsia="es-EC"/>
        </w:rPr>
        <w:t>.</w:t>
      </w:r>
    </w:p>
    <w:p w14:paraId="4421E643" w14:textId="6B9A41B8" w:rsidR="007A2E28" w:rsidRPr="00B62A4E" w:rsidRDefault="007A2E28" w:rsidP="00B62A4E">
      <w:pPr>
        <w:pStyle w:val="Prrafodelista"/>
        <w:numPr>
          <w:ilvl w:val="0"/>
          <w:numId w:val="7"/>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N</w:t>
      </w:r>
      <w:r w:rsidR="0099642A" w:rsidRPr="00B62A4E">
        <w:rPr>
          <w:rFonts w:ascii="Gotham Light" w:hAnsi="Gotham Light" w:cs="Arial"/>
          <w:b/>
          <w:sz w:val="20"/>
          <w:szCs w:val="20"/>
          <w:lang w:val="es-MX"/>
        </w:rPr>
        <w:t xml:space="preserve">úmero de </w:t>
      </w:r>
      <w:r w:rsidRPr="00B62A4E">
        <w:rPr>
          <w:rFonts w:ascii="Gotham Light" w:hAnsi="Gotham Light" w:cs="Arial"/>
          <w:b/>
          <w:sz w:val="20"/>
          <w:szCs w:val="20"/>
          <w:lang w:val="es-MX"/>
        </w:rPr>
        <w:t>trámite administrativo:</w:t>
      </w:r>
      <w:r w:rsidRPr="00B62A4E">
        <w:rPr>
          <w:rFonts w:ascii="Gotham Light" w:hAnsi="Gotham Light" w:cs="Arial"/>
          <w:sz w:val="20"/>
          <w:szCs w:val="20"/>
          <w:lang w:val="es-MX"/>
        </w:rPr>
        <w:t xml:space="preserve"> </w:t>
      </w:r>
      <w:r w:rsidR="0099642A" w:rsidRPr="00B62A4E">
        <w:rPr>
          <w:rFonts w:ascii="Gotham Light" w:hAnsi="Gotham Light" w:cs="Arial"/>
          <w:sz w:val="20"/>
          <w:szCs w:val="20"/>
          <w:lang w:val="es-MX"/>
        </w:rPr>
        <w:t xml:space="preserve">Citar </w:t>
      </w:r>
      <w:r w:rsidRPr="00B62A4E">
        <w:rPr>
          <w:rFonts w:ascii="Gotham Light" w:hAnsi="Gotham Light" w:cs="Arial"/>
          <w:sz w:val="20"/>
          <w:szCs w:val="20"/>
          <w:lang w:val="es-MX"/>
        </w:rPr>
        <w:t>el número del trámite administrativo que la SENAGUA</w:t>
      </w:r>
      <w:r w:rsidR="008B29B0" w:rsidRPr="00B62A4E">
        <w:rPr>
          <w:rFonts w:ascii="Gotham Light" w:hAnsi="Gotham Light" w:cs="Arial"/>
          <w:sz w:val="20"/>
          <w:szCs w:val="20"/>
          <w:lang w:val="es-MX"/>
        </w:rPr>
        <w:t>/MAAE</w:t>
      </w:r>
      <w:r w:rsidRPr="00B62A4E">
        <w:rPr>
          <w:rFonts w:ascii="Gotham Light" w:hAnsi="Gotham Light" w:cs="Arial"/>
          <w:sz w:val="20"/>
          <w:szCs w:val="20"/>
          <w:lang w:val="es-MX"/>
        </w:rPr>
        <w:t xml:space="preserve"> establece para su seguimiento.</w:t>
      </w:r>
    </w:p>
    <w:p w14:paraId="683F6A08" w14:textId="77777777" w:rsidR="009A53D8" w:rsidRPr="00B62A4E" w:rsidRDefault="009A53D8" w:rsidP="00B62A4E">
      <w:pPr>
        <w:pStyle w:val="Prrafodelista"/>
        <w:numPr>
          <w:ilvl w:val="0"/>
          <w:numId w:val="7"/>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Tiempo del uso o aprovechamiento:</w:t>
      </w:r>
      <w:r w:rsidRPr="00B62A4E">
        <w:rPr>
          <w:rFonts w:ascii="Gotham Light" w:hAnsi="Gotham Light"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63D3920A"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 xml:space="preserve">es para consumo humano: el plazo será de veinte años renovable por períodos sucesivos iguales. Estas </w:t>
      </w:r>
      <w:r w:rsidRPr="009A53D8">
        <w:rPr>
          <w:rStyle w:val="hit"/>
          <w:rFonts w:ascii="Gotham Light" w:hAnsi="Gotham Light"/>
          <w:sz w:val="20"/>
          <w:szCs w:val="20"/>
        </w:rPr>
        <w:t>autorizacion</w:t>
      </w:r>
      <w:r w:rsidRPr="009A53D8">
        <w:rPr>
          <w:rFonts w:ascii="Gotham Light" w:hAnsi="Gotham Light"/>
          <w:sz w:val="20"/>
          <w:szCs w:val="20"/>
        </w:rPr>
        <w:t>es podrán modificarse en relación con las variaciones demográficas y de caudales;</w:t>
      </w:r>
    </w:p>
    <w:p w14:paraId="4696815E"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Autorización</w:t>
      </w:r>
      <w:r w:rsidRPr="009A53D8">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16EDD708"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3D5F0641" w14:textId="7068A6F4"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cs="Arial"/>
          <w:sz w:val="20"/>
          <w:szCs w:val="20"/>
          <w:lang w:val="es-MX"/>
        </w:rPr>
      </w:pPr>
      <w:r w:rsidRPr="009A53D8">
        <w:rPr>
          <w:rStyle w:val="hit"/>
          <w:rFonts w:ascii="Gotham Light" w:hAnsi="Gotham Light"/>
          <w:sz w:val="20"/>
          <w:szCs w:val="20"/>
        </w:rPr>
        <w:t>Autorizacion</w:t>
      </w:r>
      <w:r w:rsidRPr="009A53D8">
        <w:rPr>
          <w:rFonts w:ascii="Gotham Light" w:hAnsi="Gotham Light"/>
          <w:sz w:val="20"/>
          <w:szCs w:val="20"/>
        </w:rPr>
        <w:t>es ocasionales otorgadas por un plazo no mayor de dos años no renovables, sobre recursos sobrantes o remanentes.</w:t>
      </w:r>
    </w:p>
    <w:p w14:paraId="4414C15B" w14:textId="77777777" w:rsidR="003D6BC0" w:rsidRPr="00B62A4E" w:rsidRDefault="003D6BC0" w:rsidP="00B62A4E">
      <w:pPr>
        <w:pStyle w:val="Prrafodelista"/>
        <w:numPr>
          <w:ilvl w:val="0"/>
          <w:numId w:val="8"/>
        </w:numPr>
        <w:autoSpaceDE w:val="0"/>
        <w:autoSpaceDN w:val="0"/>
        <w:adjustRightInd w:val="0"/>
        <w:jc w:val="both"/>
        <w:outlineLvl w:val="0"/>
        <w:rPr>
          <w:rFonts w:ascii="Gotham Light" w:hAnsi="Gotham Light" w:cs="Arial"/>
          <w:sz w:val="20"/>
          <w:szCs w:val="20"/>
          <w:lang w:val="es-MX"/>
        </w:rPr>
      </w:pPr>
      <w:r w:rsidRPr="00B62A4E">
        <w:rPr>
          <w:rFonts w:ascii="Gotham Light" w:hAnsi="Gotham Light" w:cs="Arial"/>
          <w:b/>
          <w:sz w:val="20"/>
          <w:szCs w:val="20"/>
          <w:lang w:val="es-MX"/>
        </w:rPr>
        <w:t xml:space="preserve">Ubicación del punto de captación: </w:t>
      </w:r>
      <w:r w:rsidRPr="00B62A4E">
        <w:rPr>
          <w:rFonts w:ascii="Gotham Light" w:hAnsi="Gotham Light" w:cs="Arial"/>
          <w:sz w:val="20"/>
          <w:szCs w:val="20"/>
          <w:lang w:val="es-MX"/>
        </w:rPr>
        <w:t>Citar la localización del pozo a captar el agua, esto es, provincia, cantón, parroquia, sector y referencias que establezcan lineamientos para poder llegar de una manera fácil al punto.</w:t>
      </w:r>
    </w:p>
    <w:p w14:paraId="6B4AA236" w14:textId="0084367D" w:rsidR="00AD70A9" w:rsidRPr="009A53D8" w:rsidRDefault="00DD3A9B" w:rsidP="009A53D8">
      <w:pPr>
        <w:autoSpaceDE w:val="0"/>
        <w:autoSpaceDN w:val="0"/>
        <w:adjustRightInd w:val="0"/>
        <w:outlineLvl w:val="0"/>
        <w:rPr>
          <w:rFonts w:ascii="Gotham Light" w:hAnsi="Gotham Light" w:cs="Arial"/>
          <w:b/>
          <w:i/>
          <w:sz w:val="20"/>
          <w:szCs w:val="20"/>
          <w:lang w:val="es-MX"/>
        </w:rPr>
      </w:pPr>
      <w:r w:rsidRPr="009A53D8">
        <w:rPr>
          <w:rFonts w:ascii="Gotham Light" w:hAnsi="Gotham Light" w:cs="Arial"/>
          <w:b/>
          <w:sz w:val="20"/>
          <w:szCs w:val="20"/>
          <w:u w:val="single"/>
          <w:lang w:val="es-MX"/>
        </w:rPr>
        <w:t>Datos de</w:t>
      </w:r>
      <w:r w:rsidR="00340221">
        <w:rPr>
          <w:rFonts w:ascii="Gotham Light" w:hAnsi="Gotham Light" w:cs="Arial"/>
          <w:b/>
          <w:sz w:val="20"/>
          <w:szCs w:val="20"/>
          <w:u w:val="single"/>
          <w:lang w:val="es-MX"/>
        </w:rPr>
        <w:t xml:space="preserve"> la fuente de agua subterránea</w:t>
      </w:r>
    </w:p>
    <w:p w14:paraId="48281A66" w14:textId="77777777" w:rsidR="00AD70A9" w:rsidRPr="00B62A4E" w:rsidRDefault="002A0393" w:rsidP="00B62A4E">
      <w:pPr>
        <w:pStyle w:val="Prrafodelista"/>
        <w:numPr>
          <w:ilvl w:val="0"/>
          <w:numId w:val="8"/>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Nombre de</w:t>
      </w:r>
      <w:r w:rsidR="0051369E" w:rsidRPr="00B62A4E">
        <w:rPr>
          <w:rFonts w:ascii="Gotham Light" w:hAnsi="Gotham Light" w:cs="Arial"/>
          <w:b/>
          <w:i/>
          <w:sz w:val="20"/>
          <w:szCs w:val="20"/>
          <w:lang w:val="es-MX"/>
        </w:rPr>
        <w:t>l pozo</w:t>
      </w:r>
      <w:r w:rsidRPr="00B62A4E">
        <w:rPr>
          <w:rFonts w:ascii="Gotham Light" w:hAnsi="Gotham Light" w:cs="Arial"/>
          <w:b/>
          <w:i/>
          <w:sz w:val="20"/>
          <w:szCs w:val="20"/>
          <w:lang w:val="es-MX"/>
        </w:rPr>
        <w:t>:</w:t>
      </w:r>
      <w:r w:rsidRPr="00B62A4E">
        <w:rPr>
          <w:rFonts w:ascii="Gotham Light" w:hAnsi="Gotham Light" w:cs="Arial"/>
          <w:b/>
          <w:sz w:val="20"/>
          <w:szCs w:val="20"/>
          <w:lang w:val="es-MX"/>
        </w:rPr>
        <w:t xml:space="preserve"> </w:t>
      </w:r>
      <w:r w:rsidR="003D6BC0" w:rsidRPr="00B62A4E">
        <w:rPr>
          <w:rFonts w:ascii="Gotham Light" w:hAnsi="Gotham Light" w:cs="Arial"/>
          <w:sz w:val="20"/>
          <w:szCs w:val="20"/>
          <w:lang w:val="es-MX"/>
        </w:rPr>
        <w:t>N</w:t>
      </w:r>
      <w:r w:rsidRPr="00B62A4E">
        <w:rPr>
          <w:rFonts w:ascii="Gotham Light" w:hAnsi="Gotham Light" w:cs="Arial"/>
          <w:sz w:val="20"/>
          <w:szCs w:val="20"/>
          <w:lang w:val="es-MX"/>
        </w:rPr>
        <w:t>ombre del</w:t>
      </w:r>
      <w:r w:rsidR="0051369E" w:rsidRPr="00B62A4E">
        <w:rPr>
          <w:rFonts w:ascii="Gotham Light" w:hAnsi="Gotham Light" w:cs="Arial"/>
          <w:sz w:val="20"/>
          <w:szCs w:val="20"/>
          <w:lang w:val="es-MX"/>
        </w:rPr>
        <w:t xml:space="preserve"> pozo del cual se solicita </w:t>
      </w:r>
      <w:r w:rsidR="003D6BC0" w:rsidRPr="00B62A4E">
        <w:rPr>
          <w:rFonts w:ascii="Gotham Light" w:hAnsi="Gotham Light" w:cs="Arial"/>
          <w:sz w:val="20"/>
          <w:szCs w:val="20"/>
          <w:lang w:val="es-MX"/>
        </w:rPr>
        <w:t>el Certificado de D</w:t>
      </w:r>
      <w:r w:rsidR="0051369E" w:rsidRPr="00B62A4E">
        <w:rPr>
          <w:rFonts w:ascii="Gotham Light" w:hAnsi="Gotham Light" w:cs="Arial"/>
          <w:sz w:val="20"/>
          <w:szCs w:val="20"/>
          <w:lang w:val="es-MX"/>
        </w:rPr>
        <w:t>isponibilidad de</w:t>
      </w:r>
      <w:r w:rsidR="003D6BC0" w:rsidRPr="00B62A4E">
        <w:rPr>
          <w:rFonts w:ascii="Gotham Light" w:hAnsi="Gotham Light" w:cs="Arial"/>
          <w:sz w:val="20"/>
          <w:szCs w:val="20"/>
          <w:lang w:val="es-MX"/>
        </w:rPr>
        <w:t>l</w:t>
      </w:r>
      <w:r w:rsidR="0051369E" w:rsidRPr="00B62A4E">
        <w:rPr>
          <w:rFonts w:ascii="Gotham Light" w:hAnsi="Gotham Light" w:cs="Arial"/>
          <w:sz w:val="20"/>
          <w:szCs w:val="20"/>
          <w:lang w:val="es-MX"/>
        </w:rPr>
        <w:t xml:space="preserve"> agua</w:t>
      </w:r>
      <w:r w:rsidRPr="00B62A4E">
        <w:rPr>
          <w:rFonts w:ascii="Gotham Light" w:hAnsi="Gotham Light" w:cs="Arial"/>
          <w:sz w:val="20"/>
          <w:szCs w:val="20"/>
          <w:lang w:val="es-MX"/>
        </w:rPr>
        <w:t>.</w:t>
      </w:r>
    </w:p>
    <w:p w14:paraId="45899378" w14:textId="190D3325" w:rsidR="00AD70A9" w:rsidRPr="00B62A4E" w:rsidRDefault="002A0393" w:rsidP="00B62A4E">
      <w:pPr>
        <w:pStyle w:val="Prrafodelista"/>
        <w:numPr>
          <w:ilvl w:val="0"/>
          <w:numId w:val="8"/>
        </w:numPr>
        <w:ind w:right="86"/>
        <w:jc w:val="both"/>
        <w:rPr>
          <w:rFonts w:ascii="Gotham Light" w:eastAsia="Calibri" w:hAnsi="Gotham Light" w:cs="Arial"/>
          <w:sz w:val="20"/>
          <w:szCs w:val="20"/>
        </w:rPr>
      </w:pPr>
      <w:r w:rsidRPr="00B62A4E">
        <w:rPr>
          <w:rFonts w:ascii="Gotham Light" w:hAnsi="Gotham Light" w:cs="Arial"/>
          <w:b/>
          <w:i/>
          <w:sz w:val="20"/>
          <w:szCs w:val="20"/>
          <w:lang w:val="es-MX"/>
        </w:rPr>
        <w:t>Caudal solicitado:</w:t>
      </w:r>
      <w:r w:rsidRPr="00B62A4E">
        <w:rPr>
          <w:rFonts w:ascii="Gotham Light" w:hAnsi="Gotham Light" w:cs="Arial"/>
          <w:sz w:val="20"/>
          <w:szCs w:val="20"/>
          <w:lang w:val="es-MX"/>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efi</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ir</w:t>
      </w:r>
      <w:r w:rsidR="00F92628" w:rsidRPr="00B62A4E">
        <w:rPr>
          <w:rFonts w:ascii="Gotham Light" w:eastAsia="Calibri" w:hAnsi="Gotham Light" w:cs="Arial"/>
          <w:position w:val="1"/>
          <w:sz w:val="20"/>
          <w:szCs w:val="20"/>
        </w:rPr>
        <w:t xml:space="preserve"> </w:t>
      </w:r>
      <w:r w:rsidRPr="00B62A4E">
        <w:rPr>
          <w:rFonts w:ascii="Gotham Light" w:eastAsia="Calibri" w:hAnsi="Gotham Light" w:cs="Arial"/>
          <w:position w:val="1"/>
          <w:sz w:val="20"/>
          <w:szCs w:val="20"/>
        </w:rPr>
        <w:t>el</w:t>
      </w:r>
      <w:r w:rsidR="00F92628" w:rsidRPr="00B62A4E">
        <w:rPr>
          <w:rFonts w:ascii="Gotham Light" w:eastAsia="Calibri" w:hAnsi="Gotham Light" w:cs="Arial"/>
          <w:position w:val="1"/>
          <w:sz w:val="20"/>
          <w:szCs w:val="20"/>
        </w:rPr>
        <w:t xml:space="preserve"> </w:t>
      </w:r>
      <w:r w:rsidRPr="00B62A4E">
        <w:rPr>
          <w:rFonts w:ascii="Gotham Light" w:eastAsia="Calibri" w:hAnsi="Gotham Light" w:cs="Arial"/>
          <w:position w:val="1"/>
          <w:sz w:val="20"/>
          <w:szCs w:val="20"/>
        </w:rPr>
        <w:t>ca</w:t>
      </w:r>
      <w:r w:rsidRPr="00B62A4E">
        <w:rPr>
          <w:rFonts w:ascii="Gotham Light" w:eastAsia="Calibri" w:hAnsi="Gotham Light" w:cs="Arial"/>
          <w:spacing w:val="-1"/>
          <w:position w:val="1"/>
          <w:sz w:val="20"/>
          <w:szCs w:val="20"/>
        </w:rPr>
        <w:t>ud</w:t>
      </w:r>
      <w:r w:rsidRPr="00B62A4E">
        <w:rPr>
          <w:rFonts w:ascii="Gotham Light" w:eastAsia="Calibri" w:hAnsi="Gotham Light" w:cs="Arial"/>
          <w:position w:val="1"/>
          <w:sz w:val="20"/>
          <w:szCs w:val="20"/>
        </w:rPr>
        <w:t xml:space="preserve">al </w:t>
      </w:r>
      <w:r w:rsidR="0051369E" w:rsidRPr="00B62A4E">
        <w:rPr>
          <w:rFonts w:ascii="Gotham Light" w:eastAsia="Calibri" w:hAnsi="Gotham Light" w:cs="Arial"/>
          <w:position w:val="1"/>
          <w:sz w:val="20"/>
          <w:szCs w:val="20"/>
        </w:rPr>
        <w:t>solicitado</w:t>
      </w:r>
      <w:r w:rsidRPr="00B62A4E">
        <w:rPr>
          <w:rFonts w:ascii="Gotham Light" w:eastAsia="Calibri" w:hAnsi="Gotham Light" w:cs="Arial"/>
          <w:spacing w:val="6"/>
          <w:position w:val="1"/>
          <w:sz w:val="20"/>
          <w:szCs w:val="20"/>
        </w:rPr>
        <w:t xml:space="preserve"> </w:t>
      </w:r>
      <w:r w:rsidRPr="00B62A4E">
        <w:rPr>
          <w:rFonts w:ascii="Gotham Light" w:eastAsia="Calibri" w:hAnsi="Gotham Light" w:cs="Arial"/>
          <w:position w:val="1"/>
          <w:sz w:val="20"/>
          <w:szCs w:val="20"/>
        </w:rPr>
        <w:t xml:space="preserve">para cada uno de los usos o aprovechamientos </w:t>
      </w:r>
      <w:r w:rsidR="0051369E" w:rsidRPr="00B62A4E">
        <w:rPr>
          <w:rFonts w:ascii="Gotham Light" w:eastAsia="Calibri" w:hAnsi="Gotham Light" w:cs="Arial"/>
          <w:position w:val="1"/>
          <w:sz w:val="20"/>
          <w:szCs w:val="20"/>
        </w:rPr>
        <w:t>requeridos</w:t>
      </w:r>
      <w:r w:rsidRPr="00B62A4E">
        <w:rPr>
          <w:rFonts w:ascii="Gotham Light" w:eastAsia="Calibri" w:hAnsi="Gotham Light" w:cs="Arial"/>
          <w:position w:val="1"/>
          <w:sz w:val="20"/>
          <w:szCs w:val="20"/>
        </w:rPr>
        <w:t xml:space="preserve"> y para cada un</w:t>
      </w:r>
      <w:r w:rsidR="0051369E" w:rsidRPr="00B62A4E">
        <w:rPr>
          <w:rFonts w:ascii="Gotham Light" w:eastAsia="Calibri" w:hAnsi="Gotham Light" w:cs="Arial"/>
          <w:position w:val="1"/>
          <w:sz w:val="20"/>
          <w:szCs w:val="20"/>
        </w:rPr>
        <w:t xml:space="preserve">o de los </w:t>
      </w:r>
      <w:r w:rsidR="008B29B0" w:rsidRPr="00B62A4E">
        <w:rPr>
          <w:rFonts w:ascii="Gotham Light" w:eastAsia="Calibri" w:hAnsi="Gotham Light" w:cs="Arial"/>
          <w:position w:val="1"/>
          <w:sz w:val="20"/>
          <w:szCs w:val="20"/>
        </w:rPr>
        <w:t xml:space="preserve">pozos, </w:t>
      </w:r>
      <w:r w:rsidR="008B29B0" w:rsidRPr="00B62A4E">
        <w:rPr>
          <w:rFonts w:ascii="Gotham Light" w:eastAsia="Calibri" w:hAnsi="Gotham Light" w:cs="Arial"/>
          <w:spacing w:val="6"/>
          <w:position w:val="1"/>
          <w:sz w:val="20"/>
          <w:szCs w:val="20"/>
        </w:rPr>
        <w:t>en</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litros</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por</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segundo</w:t>
      </w:r>
      <w:r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z w:val="20"/>
          <w:szCs w:val="20"/>
        </w:rPr>
        <w:t>es</w:t>
      </w:r>
      <w:r w:rsidR="008B29B0" w:rsidRPr="00B62A4E">
        <w:rPr>
          <w:rFonts w:ascii="Gotham Light" w:eastAsia="Calibri" w:hAnsi="Gotham Light" w:cs="Arial"/>
          <w:spacing w:val="1"/>
          <w:sz w:val="20"/>
          <w:szCs w:val="20"/>
        </w:rPr>
        <w:t>t</w:t>
      </w:r>
      <w:r w:rsidR="008B29B0" w:rsidRPr="00B62A4E">
        <w:rPr>
          <w:rFonts w:ascii="Gotham Light" w:eastAsia="Calibri" w:hAnsi="Gotham Light" w:cs="Arial"/>
          <w:sz w:val="20"/>
          <w:szCs w:val="20"/>
        </w:rPr>
        <w:t>a</w:t>
      </w:r>
      <w:r w:rsidR="008B29B0" w:rsidRPr="00B62A4E">
        <w:rPr>
          <w:rFonts w:ascii="Gotham Light" w:eastAsia="Calibri" w:hAnsi="Gotham Light" w:cs="Arial"/>
          <w:spacing w:val="-1"/>
          <w:sz w:val="20"/>
          <w:szCs w:val="20"/>
        </w:rPr>
        <w:t>b</w:t>
      </w:r>
      <w:r w:rsidR="008B29B0" w:rsidRPr="00B62A4E">
        <w:rPr>
          <w:rFonts w:ascii="Gotham Light" w:eastAsia="Calibri" w:hAnsi="Gotham Light" w:cs="Arial"/>
          <w:sz w:val="20"/>
          <w:szCs w:val="20"/>
        </w:rPr>
        <w:t>lec</w:t>
      </w:r>
      <w:r w:rsidR="008B29B0" w:rsidRPr="00B62A4E">
        <w:rPr>
          <w:rFonts w:ascii="Gotham Light" w:eastAsia="Calibri" w:hAnsi="Gotham Light" w:cs="Arial"/>
          <w:spacing w:val="-2"/>
          <w:sz w:val="20"/>
          <w:szCs w:val="20"/>
        </w:rPr>
        <w:t>i</w:t>
      </w:r>
      <w:r w:rsidR="008B29B0" w:rsidRPr="00B62A4E">
        <w:rPr>
          <w:rFonts w:ascii="Gotham Light" w:eastAsia="Calibri" w:hAnsi="Gotham Light" w:cs="Arial"/>
          <w:sz w:val="20"/>
          <w:szCs w:val="20"/>
        </w:rPr>
        <w:t>en</w:t>
      </w:r>
      <w:r w:rsidR="008B29B0" w:rsidRPr="00B62A4E">
        <w:rPr>
          <w:rFonts w:ascii="Gotham Light" w:eastAsia="Calibri" w:hAnsi="Gotham Light" w:cs="Arial"/>
          <w:spacing w:val="-1"/>
          <w:sz w:val="20"/>
          <w:szCs w:val="20"/>
        </w:rPr>
        <w:t>d</w:t>
      </w:r>
      <w:r w:rsidR="008B29B0" w:rsidRPr="00B62A4E">
        <w:rPr>
          <w:rFonts w:ascii="Gotham Light" w:eastAsia="Calibri" w:hAnsi="Gotham Light" w:cs="Arial"/>
          <w:sz w:val="20"/>
          <w:szCs w:val="20"/>
        </w:rPr>
        <w:t xml:space="preserve">o </w:t>
      </w:r>
      <w:r w:rsidR="008B29B0" w:rsidRPr="00B62A4E">
        <w:rPr>
          <w:rFonts w:ascii="Gotham Light" w:eastAsia="Calibri" w:hAnsi="Gotham Light" w:cs="Arial"/>
          <w:spacing w:val="2"/>
          <w:sz w:val="20"/>
          <w:szCs w:val="20"/>
        </w:rPr>
        <w:t>que</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la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coma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sea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símbolo</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del</w:t>
      </w:r>
      <w:r w:rsidRPr="00B62A4E">
        <w:rPr>
          <w:rFonts w:ascii="Gotham Light" w:eastAsia="Calibri" w:hAnsi="Gotham Light" w:cs="Arial"/>
          <w:spacing w:val="49"/>
          <w:sz w:val="20"/>
          <w:szCs w:val="20"/>
        </w:rPr>
        <w:t xml:space="preserve"> </w:t>
      </w:r>
      <w:r w:rsidR="008B29B0" w:rsidRPr="00B62A4E">
        <w:rPr>
          <w:rFonts w:ascii="Gotham Light" w:eastAsia="Calibri" w:hAnsi="Gotham Light" w:cs="Arial"/>
          <w:spacing w:val="-1"/>
          <w:sz w:val="20"/>
          <w:szCs w:val="20"/>
        </w:rPr>
        <w:t>d</w:t>
      </w:r>
      <w:r w:rsidR="008B29B0" w:rsidRPr="00B62A4E">
        <w:rPr>
          <w:rFonts w:ascii="Gotham Light" w:eastAsia="Calibri" w:hAnsi="Gotham Light" w:cs="Arial"/>
          <w:sz w:val="20"/>
          <w:szCs w:val="20"/>
        </w:rPr>
        <w:t>eci</w:t>
      </w:r>
      <w:r w:rsidR="008B29B0" w:rsidRPr="00B62A4E">
        <w:rPr>
          <w:rFonts w:ascii="Gotham Light" w:eastAsia="Calibri" w:hAnsi="Gotham Light" w:cs="Arial"/>
          <w:spacing w:val="1"/>
          <w:sz w:val="20"/>
          <w:szCs w:val="20"/>
        </w:rPr>
        <w:t>m</w:t>
      </w:r>
      <w:r w:rsidR="008B29B0" w:rsidRPr="00B62A4E">
        <w:rPr>
          <w:rFonts w:ascii="Gotham Light" w:eastAsia="Calibri" w:hAnsi="Gotham Light" w:cs="Arial"/>
          <w:sz w:val="20"/>
          <w:szCs w:val="20"/>
        </w:rPr>
        <w:t>a</w:t>
      </w:r>
      <w:r w:rsidR="008B29B0" w:rsidRPr="00B62A4E">
        <w:rPr>
          <w:rFonts w:ascii="Gotham Light" w:eastAsia="Calibri" w:hAnsi="Gotham Light" w:cs="Arial"/>
          <w:spacing w:val="1"/>
          <w:sz w:val="20"/>
          <w:szCs w:val="20"/>
        </w:rPr>
        <w:t>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y</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punto</w:t>
      </w:r>
      <w:r w:rsidRPr="00B62A4E">
        <w:rPr>
          <w:rFonts w:ascii="Gotham Light" w:eastAsia="Calibri" w:hAnsi="Gotham Light" w:cs="Arial"/>
          <w:spacing w:val="50"/>
          <w:sz w:val="20"/>
          <w:szCs w:val="20"/>
        </w:rPr>
        <w:t xml:space="preserve"> </w:t>
      </w:r>
      <w:r w:rsidR="008B29B0" w:rsidRPr="00B62A4E">
        <w:rPr>
          <w:rFonts w:ascii="Gotham Light" w:eastAsia="Calibri" w:hAnsi="Gotham Light" w:cs="Arial"/>
          <w:spacing w:val="1"/>
          <w:sz w:val="20"/>
          <w:szCs w:val="20"/>
        </w:rPr>
        <w:t>“</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sea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símbolo</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de</w:t>
      </w:r>
      <w:r w:rsidRPr="00B62A4E">
        <w:rPr>
          <w:rFonts w:ascii="Gotham Light" w:eastAsia="Calibri" w:hAnsi="Gotham Light" w:cs="Arial"/>
          <w:sz w:val="20"/>
          <w:szCs w:val="20"/>
        </w:rPr>
        <w:t xml:space="preserve"> separ</w:t>
      </w:r>
      <w:r w:rsidRPr="00B62A4E">
        <w:rPr>
          <w:rFonts w:ascii="Gotham Light" w:eastAsia="Calibri" w:hAnsi="Gotham Light" w:cs="Arial"/>
          <w:spacing w:val="-1"/>
          <w:sz w:val="20"/>
          <w:szCs w:val="20"/>
        </w:rPr>
        <w:t>a</w:t>
      </w:r>
      <w:r w:rsidRPr="00B62A4E">
        <w:rPr>
          <w:rFonts w:ascii="Gotham Light" w:eastAsia="Calibri" w:hAnsi="Gotham Light" w:cs="Arial"/>
          <w:sz w:val="20"/>
          <w:szCs w:val="20"/>
        </w:rPr>
        <w:t>ci</w:t>
      </w:r>
      <w:r w:rsidRPr="00B62A4E">
        <w:rPr>
          <w:rFonts w:ascii="Gotham Light" w:eastAsia="Calibri" w:hAnsi="Gotham Light" w:cs="Arial"/>
          <w:spacing w:val="1"/>
          <w:sz w:val="20"/>
          <w:szCs w:val="20"/>
        </w:rPr>
        <w:t>ó</w:t>
      </w:r>
      <w:r w:rsidRPr="00B62A4E">
        <w:rPr>
          <w:rFonts w:ascii="Gotham Light" w:eastAsia="Calibri" w:hAnsi="Gotham Light" w:cs="Arial"/>
          <w:sz w:val="20"/>
          <w:szCs w:val="20"/>
        </w:rPr>
        <w:t>n</w:t>
      </w:r>
      <w:r w:rsidRPr="00B62A4E">
        <w:rPr>
          <w:rFonts w:ascii="Gotham Light" w:eastAsia="Calibri" w:hAnsi="Gotham Light" w:cs="Arial"/>
          <w:spacing w:val="-2"/>
          <w:sz w:val="20"/>
          <w:szCs w:val="20"/>
        </w:rPr>
        <w:t xml:space="preserve">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1"/>
          <w:sz w:val="20"/>
          <w:szCs w:val="20"/>
        </w:rPr>
        <w:t xml:space="preserve"> </w:t>
      </w:r>
      <w:r w:rsidRPr="00B62A4E">
        <w:rPr>
          <w:rFonts w:ascii="Gotham Light" w:eastAsia="Calibri" w:hAnsi="Gotham Light" w:cs="Arial"/>
          <w:spacing w:val="1"/>
          <w:sz w:val="20"/>
          <w:szCs w:val="20"/>
        </w:rPr>
        <w:t>m</w:t>
      </w:r>
      <w:r w:rsidRPr="00B62A4E">
        <w:rPr>
          <w:rFonts w:ascii="Gotham Light" w:eastAsia="Calibri" w:hAnsi="Gotham Light" w:cs="Arial"/>
          <w:sz w:val="20"/>
          <w:szCs w:val="20"/>
        </w:rPr>
        <w:t>iles.</w:t>
      </w:r>
    </w:p>
    <w:p w14:paraId="3F3EAA62" w14:textId="77777777" w:rsidR="009A53D8" w:rsidRPr="00B62A4E" w:rsidRDefault="009A53D8" w:rsidP="00B62A4E">
      <w:pPr>
        <w:pStyle w:val="Prrafodelista"/>
        <w:numPr>
          <w:ilvl w:val="0"/>
          <w:numId w:val="8"/>
        </w:numPr>
        <w:autoSpaceDE w:val="0"/>
        <w:autoSpaceDN w:val="0"/>
        <w:adjustRightInd w:val="0"/>
        <w:spacing w:after="0"/>
        <w:jc w:val="both"/>
        <w:rPr>
          <w:rFonts w:ascii="Gotham Light" w:eastAsia="Times New Roman" w:hAnsi="Gotham Light" w:cs="Arial"/>
          <w:color w:val="000000"/>
          <w:sz w:val="20"/>
          <w:szCs w:val="20"/>
          <w:lang w:eastAsia="es-EC"/>
        </w:rPr>
      </w:pPr>
      <w:r w:rsidRPr="00B62A4E">
        <w:rPr>
          <w:rFonts w:ascii="Gotham Light" w:hAnsi="Gotham Light" w:cs="Arial"/>
          <w:b/>
          <w:i/>
          <w:sz w:val="20"/>
          <w:szCs w:val="20"/>
          <w:lang w:val="es-MX"/>
        </w:rPr>
        <w:t>Uso y/o aprovechamiento:</w:t>
      </w:r>
      <w:r w:rsidRPr="00B62A4E">
        <w:rPr>
          <w:rFonts w:ascii="Gotham Light" w:hAnsi="Gotham Light" w:cs="Arial"/>
          <w:sz w:val="20"/>
          <w:szCs w:val="20"/>
          <w:lang w:val="es-MX"/>
        </w:rPr>
        <w:t xml:space="preserve"> Definir el uso y/o aprovechamiento para cada una de las fuentes, éstos pueden ser:</w:t>
      </w:r>
    </w:p>
    <w:p w14:paraId="4B8DE686" w14:textId="77777777" w:rsidR="009A53D8" w:rsidRPr="00E03F80" w:rsidRDefault="009A53D8" w:rsidP="009A53D8">
      <w:pPr>
        <w:spacing w:after="0"/>
        <w:ind w:left="102"/>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lastRenderedPageBreak/>
        <w:t>Uso:</w:t>
      </w:r>
    </w:p>
    <w:p w14:paraId="1DD18E94" w14:textId="77777777" w:rsidR="009A53D8" w:rsidRPr="00E03F80" w:rsidRDefault="009A53D8" w:rsidP="00B62A4E">
      <w:pPr>
        <w:pStyle w:val="Prrafodelista"/>
        <w:numPr>
          <w:ilvl w:val="0"/>
          <w:numId w:val="9"/>
        </w:numPr>
        <w:spacing w:after="0"/>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Consumo humano de GADS</w:t>
      </w:r>
    </w:p>
    <w:p w14:paraId="0B578CD3" w14:textId="77777777" w:rsidR="009A53D8" w:rsidRPr="00E03F80" w:rsidRDefault="009A53D8" w:rsidP="009A53D8">
      <w:pPr>
        <w:spacing w:after="0"/>
        <w:jc w:val="both"/>
        <w:rPr>
          <w:rFonts w:ascii="Gotham Light" w:eastAsia="Times New Roman" w:hAnsi="Gotham Light" w:cs="Arial"/>
          <w:color w:val="000000"/>
          <w:sz w:val="20"/>
          <w:szCs w:val="20"/>
          <w:lang w:eastAsia="es-EC"/>
        </w:rPr>
      </w:pPr>
    </w:p>
    <w:p w14:paraId="38C231F3" w14:textId="77777777" w:rsidR="009A53D8" w:rsidRPr="00E03F80" w:rsidRDefault="009A53D8" w:rsidP="009A53D8">
      <w:pPr>
        <w:spacing w:after="0"/>
        <w:ind w:left="102"/>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Aprovechamiento:</w:t>
      </w:r>
    </w:p>
    <w:p w14:paraId="0D031311"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Riego productivo mayor a 5 l/s;</w:t>
      </w:r>
    </w:p>
    <w:p w14:paraId="49FF3A35"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Actividades turísticas;</w:t>
      </w:r>
    </w:p>
    <w:p w14:paraId="5F68E496"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Generación de hidroelectricidad;</w:t>
      </w:r>
    </w:p>
    <w:p w14:paraId="56162675"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Proyectos de sectores estratégicos e industriales;</w:t>
      </w:r>
    </w:p>
    <w:p w14:paraId="2ACE39C9"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Industrial</w:t>
      </w:r>
    </w:p>
    <w:p w14:paraId="448BA158"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Envasado de agua;</w:t>
      </w:r>
    </w:p>
    <w:p w14:paraId="3BB99831"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Abrevadero de animales mayor a 15 l/s</w:t>
      </w:r>
    </w:p>
    <w:p w14:paraId="5A1066DE"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Otras actividades (En caso de ser otra actividad, especificar)</w:t>
      </w:r>
    </w:p>
    <w:p w14:paraId="6D947265" w14:textId="77777777" w:rsidR="00340221" w:rsidRPr="00340221" w:rsidRDefault="00340221" w:rsidP="00340221">
      <w:pPr>
        <w:pStyle w:val="Prrafodelista"/>
        <w:autoSpaceDE w:val="0"/>
        <w:autoSpaceDN w:val="0"/>
        <w:adjustRightInd w:val="0"/>
        <w:jc w:val="both"/>
        <w:rPr>
          <w:rFonts w:ascii="Gotham Light" w:hAnsi="Gotham Light" w:cs="Arial"/>
          <w:sz w:val="20"/>
          <w:szCs w:val="20"/>
          <w:lang w:val="es-MX"/>
        </w:rPr>
      </w:pPr>
    </w:p>
    <w:p w14:paraId="4B2D1DD0" w14:textId="6B2B0CBC" w:rsidR="00AD70A9" w:rsidRPr="00B62A4E" w:rsidRDefault="002A0393" w:rsidP="00B62A4E">
      <w:pPr>
        <w:pStyle w:val="Prrafodelista"/>
        <w:numPr>
          <w:ilvl w:val="0"/>
          <w:numId w:val="10"/>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Coordenadas:</w:t>
      </w:r>
      <w:r w:rsidRPr="00B62A4E">
        <w:rPr>
          <w:rFonts w:ascii="Gotham Light" w:hAnsi="Gotham Light" w:cs="Arial"/>
          <w:sz w:val="20"/>
          <w:szCs w:val="20"/>
          <w:lang w:val="es-MX"/>
        </w:rPr>
        <w:t xml:space="preserve"> Definir las coordenadas del p</w:t>
      </w:r>
      <w:r w:rsidR="0051369E" w:rsidRPr="00B62A4E">
        <w:rPr>
          <w:rFonts w:ascii="Gotham Light" w:hAnsi="Gotham Light" w:cs="Arial"/>
          <w:sz w:val="20"/>
          <w:szCs w:val="20"/>
          <w:lang w:val="es-MX"/>
        </w:rPr>
        <w:t>ozo</w:t>
      </w:r>
      <w:r w:rsidRPr="00B62A4E">
        <w:rPr>
          <w:rFonts w:ascii="Gotham Light" w:hAnsi="Gotham Light" w:cs="Arial"/>
          <w:sz w:val="20"/>
          <w:szCs w:val="20"/>
          <w:lang w:val="es-MX"/>
        </w:rPr>
        <w:t xml:space="preserve">, en el sistema WGS-1984 UTM, ZONA 17S, tanto en “X” como en “Y” en metros, y su respectiva altura </w:t>
      </w:r>
      <w:r w:rsidR="00394A47" w:rsidRPr="00B62A4E">
        <w:rPr>
          <w:rFonts w:ascii="Gotham Light" w:hAnsi="Gotham Light" w:cs="Arial"/>
          <w:sz w:val="20"/>
          <w:szCs w:val="20"/>
          <w:lang w:val="es-MX"/>
        </w:rPr>
        <w:t xml:space="preserve">“Z” </w:t>
      </w:r>
      <w:r w:rsidRPr="00B62A4E">
        <w:rPr>
          <w:rFonts w:ascii="Gotham Light" w:hAnsi="Gotham Light" w:cs="Arial"/>
          <w:sz w:val="20"/>
          <w:szCs w:val="20"/>
          <w:lang w:val="es-MX"/>
        </w:rPr>
        <w:t>en metros sobre el nivel del mar.</w:t>
      </w:r>
    </w:p>
    <w:p w14:paraId="1CDDA1BC" w14:textId="0FA60D65" w:rsidR="00AD70A9" w:rsidRPr="009A53D8" w:rsidRDefault="00340221" w:rsidP="009A53D8">
      <w:pPr>
        <w:rPr>
          <w:rFonts w:ascii="Gotham Light" w:hAnsi="Gotham Light" w:cs="Arial"/>
          <w:b/>
          <w:sz w:val="20"/>
          <w:szCs w:val="20"/>
          <w:u w:val="single"/>
          <w:lang w:val="es-MX"/>
        </w:rPr>
      </w:pPr>
      <w:r>
        <w:rPr>
          <w:rFonts w:ascii="Gotham Light" w:hAnsi="Gotham Light" w:cs="Arial"/>
          <w:b/>
          <w:sz w:val="20"/>
          <w:szCs w:val="20"/>
          <w:u w:val="single"/>
          <w:lang w:val="es-MX"/>
        </w:rPr>
        <w:t>P</w:t>
      </w:r>
      <w:r w:rsidR="00DD3A9B" w:rsidRPr="009A53D8">
        <w:rPr>
          <w:rFonts w:ascii="Gotham Light" w:hAnsi="Gotham Light" w:cs="Arial"/>
          <w:b/>
          <w:sz w:val="20"/>
          <w:szCs w:val="20"/>
          <w:u w:val="single"/>
          <w:lang w:val="es-MX"/>
        </w:rPr>
        <w:t>rueba de bombeo</w:t>
      </w:r>
    </w:p>
    <w:p w14:paraId="7D9275B8" w14:textId="77777777"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Fecha:</w:t>
      </w:r>
      <w:r w:rsidRPr="00B62A4E">
        <w:rPr>
          <w:rFonts w:ascii="Gotham Light" w:hAnsi="Gotham Light" w:cs="Arial"/>
          <w:sz w:val="20"/>
          <w:szCs w:val="20"/>
          <w:lang w:val="es-MX"/>
        </w:rPr>
        <w:t xml:space="preserve"> La fecha en la cual fue realizad</w:t>
      </w:r>
      <w:r w:rsidR="005B4122" w:rsidRPr="00B62A4E">
        <w:rPr>
          <w:rFonts w:ascii="Gotham Light" w:hAnsi="Gotham Light" w:cs="Arial"/>
          <w:sz w:val="20"/>
          <w:szCs w:val="20"/>
          <w:lang w:val="es-MX"/>
        </w:rPr>
        <w:t>a</w:t>
      </w:r>
      <w:r w:rsidR="00F92628" w:rsidRPr="00B62A4E">
        <w:rPr>
          <w:rFonts w:ascii="Gotham Light" w:hAnsi="Gotham Light" w:cs="Arial"/>
          <w:sz w:val="20"/>
          <w:szCs w:val="20"/>
          <w:lang w:val="es-MX"/>
        </w:rPr>
        <w:t xml:space="preserve"> la prueba de bombeo, citando el día seguido del mes y el año. </w:t>
      </w:r>
    </w:p>
    <w:p w14:paraId="1B801A31" w14:textId="644C3A58" w:rsidR="00AC4AB3" w:rsidRPr="00B62A4E" w:rsidRDefault="00AC4AB3"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 xml:space="preserve">Profundidad de pozo: </w:t>
      </w:r>
      <w:r w:rsidR="00B62A4E" w:rsidRPr="00B62A4E">
        <w:rPr>
          <w:rFonts w:ascii="Gotham Light" w:hAnsi="Gotham Light" w:cs="Arial"/>
          <w:sz w:val="20"/>
          <w:szCs w:val="20"/>
          <w:lang w:val="es-MX"/>
        </w:rPr>
        <w:t>Es la perforación e</w:t>
      </w:r>
      <w:r w:rsidRPr="00B62A4E">
        <w:rPr>
          <w:rFonts w:ascii="Gotham Light" w:hAnsi="Gotham Light" w:cs="Arial"/>
          <w:sz w:val="20"/>
          <w:szCs w:val="20"/>
          <w:lang w:val="es-MX"/>
        </w:rPr>
        <w:t xml:space="preserve">n el terreno efectuada por medio de máquinas y herramientas mecánicas, con fines de explotación de aguas subterráneas, o con fines exploratorios (en metros). </w:t>
      </w:r>
    </w:p>
    <w:p w14:paraId="76BB1E88" w14:textId="14E47599"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 xml:space="preserve">Nivel de bombeo: </w:t>
      </w:r>
      <w:r w:rsidRPr="00B62A4E">
        <w:rPr>
          <w:rFonts w:ascii="Gotham Light" w:hAnsi="Gotham Light" w:cs="Arial"/>
          <w:sz w:val="20"/>
          <w:szCs w:val="20"/>
          <w:lang w:val="es-MX"/>
        </w:rPr>
        <w:t>el nivel desde la superficie libre hast</w:t>
      </w:r>
      <w:r w:rsidR="00A405FD" w:rsidRPr="00B62A4E">
        <w:rPr>
          <w:rFonts w:ascii="Gotham Light" w:hAnsi="Gotham Light" w:cs="Arial"/>
          <w:sz w:val="20"/>
          <w:szCs w:val="20"/>
          <w:lang w:val="es-MX"/>
        </w:rPr>
        <w:t xml:space="preserve">a el punto en el cual se bombea el recurso hídrico para realizar </w:t>
      </w:r>
      <w:r w:rsidRPr="00B62A4E">
        <w:rPr>
          <w:rFonts w:ascii="Gotham Light" w:hAnsi="Gotham Light" w:cs="Arial"/>
          <w:sz w:val="20"/>
          <w:szCs w:val="20"/>
          <w:lang w:val="es-MX"/>
        </w:rPr>
        <w:t>la prueba de bombeo (en metros).</w:t>
      </w:r>
    </w:p>
    <w:p w14:paraId="038F5001" w14:textId="77777777"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Diámetro de pozo:</w:t>
      </w:r>
      <w:r w:rsidRPr="00B62A4E">
        <w:rPr>
          <w:rFonts w:ascii="Gotham Light" w:hAnsi="Gotham Light" w:cs="Arial"/>
          <w:sz w:val="20"/>
          <w:szCs w:val="20"/>
          <w:lang w:val="es-MX"/>
        </w:rPr>
        <w:t xml:space="preserve"> El diámetro del pozo en el cual se re</w:t>
      </w:r>
      <w:r w:rsidR="00F92628" w:rsidRPr="00B62A4E">
        <w:rPr>
          <w:rFonts w:ascii="Gotham Light" w:hAnsi="Gotham Light" w:cs="Arial"/>
          <w:sz w:val="20"/>
          <w:szCs w:val="20"/>
          <w:lang w:val="es-MX"/>
        </w:rPr>
        <w:t>alizó la prueba de bombeo (en milímetros</w:t>
      </w:r>
      <w:r w:rsidRPr="00B62A4E">
        <w:rPr>
          <w:rFonts w:ascii="Gotham Light" w:hAnsi="Gotham Light" w:cs="Arial"/>
          <w:sz w:val="20"/>
          <w:szCs w:val="20"/>
          <w:lang w:val="es-MX"/>
        </w:rPr>
        <w:t>).</w:t>
      </w:r>
    </w:p>
    <w:p w14:paraId="2BFCEEF0" w14:textId="77777777" w:rsidR="00AD70A9" w:rsidRPr="00B62A4E" w:rsidRDefault="00E1688C" w:rsidP="00B62A4E">
      <w:pPr>
        <w:pStyle w:val="Prrafodelista"/>
        <w:numPr>
          <w:ilvl w:val="0"/>
          <w:numId w:val="10"/>
        </w:numPr>
        <w:spacing w:after="0"/>
        <w:jc w:val="both"/>
        <w:rPr>
          <w:rFonts w:ascii="Gotham Light" w:hAnsi="Gotham Light" w:cs="Arial"/>
          <w:sz w:val="20"/>
          <w:szCs w:val="20"/>
          <w:lang w:val="es-MX"/>
        </w:rPr>
      </w:pPr>
      <w:r w:rsidRPr="00B62A4E">
        <w:rPr>
          <w:rFonts w:ascii="Gotham Light" w:hAnsi="Gotham Light" w:cs="Arial"/>
          <w:b/>
          <w:i/>
          <w:sz w:val="20"/>
          <w:szCs w:val="20"/>
          <w:lang w:val="es-MX"/>
        </w:rPr>
        <w:t>Tipo de pozo:</w:t>
      </w:r>
      <w:r w:rsidRPr="00B62A4E">
        <w:rPr>
          <w:rFonts w:ascii="Gotham Light" w:hAnsi="Gotham Light" w:cs="Arial"/>
          <w:i/>
          <w:sz w:val="20"/>
          <w:szCs w:val="20"/>
          <w:lang w:val="es-MX"/>
        </w:rPr>
        <w:t xml:space="preserve"> </w:t>
      </w:r>
      <w:r w:rsidR="00F92628" w:rsidRPr="00B62A4E">
        <w:rPr>
          <w:rFonts w:ascii="Gotham Light" w:hAnsi="Gotham Light" w:cs="Arial"/>
          <w:sz w:val="20"/>
          <w:szCs w:val="20"/>
          <w:lang w:val="es-MX"/>
        </w:rPr>
        <w:t xml:space="preserve">Definir el tipo </w:t>
      </w:r>
      <w:r w:rsidRPr="00B62A4E">
        <w:rPr>
          <w:rFonts w:ascii="Gotham Light" w:hAnsi="Gotham Light" w:cs="Arial"/>
          <w:sz w:val="20"/>
          <w:szCs w:val="20"/>
          <w:lang w:val="es-MX"/>
        </w:rPr>
        <w:t>de pozos según su presión hidrostática</w:t>
      </w:r>
      <w:r w:rsidR="00F92628" w:rsidRPr="00B62A4E">
        <w:rPr>
          <w:rFonts w:ascii="Gotham Light" w:hAnsi="Gotham Light" w:cs="Arial"/>
          <w:sz w:val="20"/>
          <w:szCs w:val="20"/>
          <w:lang w:val="es-MX"/>
        </w:rPr>
        <w:t xml:space="preserve">, estos pueden </w:t>
      </w:r>
      <w:r w:rsidR="005B4122" w:rsidRPr="00B62A4E">
        <w:rPr>
          <w:rFonts w:ascii="Gotham Light" w:hAnsi="Gotham Light" w:cs="Arial"/>
          <w:sz w:val="20"/>
          <w:szCs w:val="20"/>
          <w:lang w:val="es-MX"/>
        </w:rPr>
        <w:t>ser:</w:t>
      </w:r>
    </w:p>
    <w:p w14:paraId="6EB1F405" w14:textId="501E28ED" w:rsidR="00AC4AB3" w:rsidRPr="009A53D8" w:rsidRDefault="00AC4AB3" w:rsidP="00B62A4E">
      <w:pPr>
        <w:pStyle w:val="Prrafodelista"/>
        <w:numPr>
          <w:ilvl w:val="0"/>
          <w:numId w:val="11"/>
        </w:numPr>
        <w:jc w:val="both"/>
        <w:rPr>
          <w:rFonts w:ascii="Gotham Light" w:hAnsi="Gotham Light" w:cs="Arial"/>
          <w:sz w:val="20"/>
          <w:szCs w:val="20"/>
          <w:lang w:val="es-MX"/>
        </w:rPr>
      </w:pPr>
      <w:r w:rsidRPr="009A53D8">
        <w:rPr>
          <w:rFonts w:ascii="Gotham Light" w:hAnsi="Gotham Light" w:cs="Arial"/>
          <w:sz w:val="20"/>
          <w:szCs w:val="20"/>
          <w:lang w:val="es-MX"/>
        </w:rPr>
        <w:t>Hincado</w:t>
      </w:r>
    </w:p>
    <w:p w14:paraId="14861AC3" w14:textId="6BD639C0" w:rsidR="00AD70A9" w:rsidRPr="009A53D8" w:rsidRDefault="00AC4AB3" w:rsidP="00B62A4E">
      <w:pPr>
        <w:pStyle w:val="Prrafodelista"/>
        <w:numPr>
          <w:ilvl w:val="0"/>
          <w:numId w:val="11"/>
        </w:numPr>
        <w:jc w:val="both"/>
        <w:rPr>
          <w:rFonts w:ascii="Gotham Light" w:hAnsi="Gotham Light" w:cs="Arial"/>
          <w:sz w:val="20"/>
          <w:szCs w:val="20"/>
          <w:lang w:val="es-MX"/>
        </w:rPr>
      </w:pPr>
      <w:r w:rsidRPr="009A53D8">
        <w:rPr>
          <w:rFonts w:ascii="Gotham Light" w:hAnsi="Gotham Light" w:cs="Arial"/>
          <w:sz w:val="20"/>
          <w:szCs w:val="20"/>
          <w:lang w:val="es-MX"/>
        </w:rPr>
        <w:t>Aforado</w:t>
      </w:r>
      <w:r w:rsidR="00DD3A9B" w:rsidRPr="009A53D8">
        <w:rPr>
          <w:rFonts w:ascii="Gotham Light" w:hAnsi="Gotham Light" w:cs="Arial"/>
          <w:sz w:val="20"/>
          <w:szCs w:val="20"/>
          <w:lang w:val="es-MX"/>
        </w:rPr>
        <w:t xml:space="preserve">  </w:t>
      </w:r>
    </w:p>
    <w:p w14:paraId="77BD789D" w14:textId="77777777" w:rsidR="00AD70A9" w:rsidRPr="00B62A4E" w:rsidRDefault="00E1688C" w:rsidP="00B62A4E">
      <w:pPr>
        <w:pStyle w:val="Prrafodelista"/>
        <w:numPr>
          <w:ilvl w:val="0"/>
          <w:numId w:val="13"/>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Tiempo de bombeo:</w:t>
      </w:r>
      <w:r w:rsidRPr="00B62A4E">
        <w:rPr>
          <w:rFonts w:ascii="Gotham Light" w:hAnsi="Gotham Light" w:cs="Arial"/>
          <w:sz w:val="20"/>
          <w:szCs w:val="20"/>
          <w:lang w:val="es-MX"/>
        </w:rPr>
        <w:t xml:space="preserve"> El tiempo que dura la prueba durante el bombeo. Se realizará en un tiempo de tal manera que la variación del nivel dinámico sea prácticamente constante. Se recomienda que sea en un tiempo mayor a 36 horas.</w:t>
      </w:r>
    </w:p>
    <w:p w14:paraId="3AC90DB4" w14:textId="77777777" w:rsidR="00AD70A9" w:rsidRPr="00B62A4E" w:rsidRDefault="00E1688C" w:rsidP="00B62A4E">
      <w:pPr>
        <w:pStyle w:val="Prrafodelista"/>
        <w:numPr>
          <w:ilvl w:val="0"/>
          <w:numId w:val="13"/>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Caudal de bombeo:</w:t>
      </w:r>
      <w:r w:rsidRPr="00B62A4E">
        <w:rPr>
          <w:rFonts w:ascii="Gotham Light" w:hAnsi="Gotham Light" w:cs="Arial"/>
          <w:sz w:val="20"/>
          <w:szCs w:val="20"/>
          <w:lang w:val="es-MX"/>
        </w:rPr>
        <w:t xml:space="preserve"> Caudal elegido para realizar la prueba de bombeo (en litros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segundo).</w:t>
      </w:r>
    </w:p>
    <w:p w14:paraId="4E1F972B" w14:textId="183BBF9D"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Pozo de bombeo</w:t>
      </w:r>
    </w:p>
    <w:p w14:paraId="2CF7323A"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bombeo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w:t>
      </w:r>
      <w:r w:rsidR="00494153" w:rsidRPr="00B62A4E">
        <w:rPr>
          <w:rFonts w:ascii="Gotham Light" w:hAnsi="Gotham Light" w:cs="Arial"/>
          <w:sz w:val="20"/>
          <w:szCs w:val="20"/>
          <w:lang w:val="es-MX"/>
        </w:rPr>
        <w:t xml:space="preserve">, expresado </w:t>
      </w:r>
      <w:r w:rsidRPr="00B62A4E">
        <w:rPr>
          <w:rFonts w:ascii="Gotham Light" w:hAnsi="Gotham Light" w:cs="Arial"/>
          <w:sz w:val="20"/>
          <w:szCs w:val="20"/>
          <w:lang w:val="es-MX"/>
        </w:rPr>
        <w:t>en metros).</w:t>
      </w:r>
    </w:p>
    <w:p w14:paraId="224E9A3D"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lastRenderedPageBreak/>
        <w:t>Nivel dinámico:</w:t>
      </w:r>
      <w:r w:rsidRPr="00B62A4E">
        <w:rPr>
          <w:rFonts w:ascii="Gotham Light" w:hAnsi="Gotham Light" w:cs="Arial"/>
          <w:sz w:val="20"/>
          <w:szCs w:val="20"/>
          <w:lang w:val="es-MX"/>
        </w:rPr>
        <w:t xml:space="preserve"> La distancia vertical desde la superficie libre hasta el nivel del agua en el pozo de bombeo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3C7FCE5B"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bombeo (en metros).</w:t>
      </w:r>
    </w:p>
    <w:p w14:paraId="0E1C5BBE" w14:textId="77777777"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Pozo de observación</w:t>
      </w:r>
    </w:p>
    <w:p w14:paraId="70F843F7"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observación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7F54408E"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observación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5E3D8218"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observación (en metros).</w:t>
      </w:r>
    </w:p>
    <w:p w14:paraId="78B4ABF5" w14:textId="77777777"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Características hidráulicas del pozo y del acuífero</w:t>
      </w:r>
    </w:p>
    <w:p w14:paraId="4635BCA8" w14:textId="77777777" w:rsidR="00AD70A9" w:rsidRPr="00B62A4E" w:rsidRDefault="00E1688C" w:rsidP="00B62A4E">
      <w:pPr>
        <w:pStyle w:val="Prrafodelista"/>
        <w:numPr>
          <w:ilvl w:val="0"/>
          <w:numId w:val="16"/>
        </w:numPr>
        <w:rPr>
          <w:rFonts w:ascii="Gotham Light" w:hAnsi="Gotham Light" w:cs="Arial"/>
          <w:sz w:val="20"/>
          <w:szCs w:val="20"/>
          <w:lang w:val="es-MX"/>
        </w:rPr>
      </w:pPr>
      <w:r w:rsidRPr="00B62A4E">
        <w:rPr>
          <w:rFonts w:ascii="Gotham Light" w:hAnsi="Gotham Light" w:cs="Arial"/>
          <w:b/>
          <w:i/>
          <w:sz w:val="20"/>
          <w:szCs w:val="20"/>
          <w:lang w:val="es-MX"/>
        </w:rPr>
        <w:t>Distancia entre pozos:</w:t>
      </w:r>
      <w:r w:rsidRPr="00B62A4E">
        <w:rPr>
          <w:rFonts w:ascii="Gotham Light" w:hAnsi="Gotham Light" w:cs="Arial"/>
          <w:sz w:val="20"/>
          <w:szCs w:val="20"/>
          <w:lang w:val="es-MX"/>
        </w:rPr>
        <w:t xml:space="preserve"> La distancia horizontal medida en la superficie registrada entre los pozos de bombeo y de observación (en metros).</w:t>
      </w:r>
    </w:p>
    <w:p w14:paraId="16934D2E" w14:textId="0429DDA3"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Coeficiente de almacenamiento:</w:t>
      </w:r>
      <w:r w:rsidRPr="00B62A4E">
        <w:rPr>
          <w:rFonts w:ascii="Gotham Light" w:hAnsi="Gotham Light" w:cs="Arial"/>
          <w:sz w:val="20"/>
          <w:szCs w:val="20"/>
          <w:lang w:val="es-MX"/>
        </w:rPr>
        <w:t xml:space="preserve"> </w:t>
      </w:r>
      <w:r w:rsidR="00F92628" w:rsidRPr="00B62A4E">
        <w:rPr>
          <w:rFonts w:ascii="Gotham Light" w:hAnsi="Gotham Light" w:cs="Arial"/>
          <w:sz w:val="20"/>
          <w:szCs w:val="20"/>
          <w:lang w:val="es-MX"/>
        </w:rPr>
        <w:t xml:space="preserve">Establecer el método </w:t>
      </w:r>
      <w:r w:rsidR="00463F93" w:rsidRPr="00B62A4E">
        <w:rPr>
          <w:rFonts w:ascii="Gotham Light" w:hAnsi="Gotham Light" w:cs="Arial"/>
          <w:sz w:val="20"/>
          <w:szCs w:val="20"/>
          <w:lang w:val="es-MX"/>
        </w:rPr>
        <w:t>utilizado y</w:t>
      </w:r>
      <w:r w:rsidR="00F92628" w:rsidRPr="00B62A4E">
        <w:rPr>
          <w:rFonts w:ascii="Gotham Light" w:hAnsi="Gotham Light" w:cs="Arial"/>
          <w:sz w:val="20"/>
          <w:szCs w:val="20"/>
          <w:lang w:val="es-MX"/>
        </w:rPr>
        <w:t xml:space="preserve"> e</w:t>
      </w:r>
      <w:r w:rsidRPr="00B62A4E">
        <w:rPr>
          <w:rFonts w:ascii="Gotham Light" w:hAnsi="Gotham Light" w:cs="Arial"/>
          <w:sz w:val="20"/>
          <w:szCs w:val="20"/>
          <w:lang w:val="es-MX"/>
        </w:rPr>
        <w:t>l valor del resultado de los cálculos para el coeficiente de almacenamiento (adimensional).</w:t>
      </w:r>
    </w:p>
    <w:p w14:paraId="2C049084"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proofErr w:type="spellStart"/>
      <w:r w:rsidRPr="00B62A4E">
        <w:rPr>
          <w:rFonts w:ascii="Gotham Light" w:hAnsi="Gotham Light" w:cs="Arial"/>
          <w:b/>
          <w:i/>
          <w:sz w:val="20"/>
          <w:szCs w:val="20"/>
          <w:lang w:val="es-MX"/>
        </w:rPr>
        <w:t>Transmisividad</w:t>
      </w:r>
      <w:proofErr w:type="spellEnd"/>
      <w:r w:rsidRPr="00B62A4E">
        <w:rPr>
          <w:rFonts w:ascii="Gotham Light" w:hAnsi="Gotham Light" w:cs="Arial"/>
          <w:b/>
          <w:i/>
          <w:sz w:val="20"/>
          <w:szCs w:val="20"/>
          <w:lang w:val="es-MX"/>
        </w:rPr>
        <w:t>:</w:t>
      </w:r>
      <w:r w:rsidRPr="00B62A4E">
        <w:rPr>
          <w:rFonts w:ascii="Gotham Light" w:hAnsi="Gotham Light" w:cs="Arial"/>
          <w:sz w:val="20"/>
          <w:szCs w:val="20"/>
          <w:lang w:val="es-MX"/>
        </w:rPr>
        <w:t xml:space="preserve"> </w:t>
      </w:r>
      <w:r w:rsidR="00F92628" w:rsidRPr="00B62A4E">
        <w:rPr>
          <w:rFonts w:ascii="Gotham Light" w:hAnsi="Gotham Light" w:cs="Arial"/>
          <w:sz w:val="20"/>
          <w:szCs w:val="20"/>
          <w:lang w:val="es-MX"/>
        </w:rPr>
        <w:t>Establecer el método utilizado y e</w:t>
      </w:r>
      <w:r w:rsidRPr="00B62A4E">
        <w:rPr>
          <w:rFonts w:ascii="Gotham Light" w:hAnsi="Gotham Light" w:cs="Arial"/>
          <w:sz w:val="20"/>
          <w:szCs w:val="20"/>
          <w:lang w:val="es-MX"/>
        </w:rPr>
        <w:t xml:space="preserve">l valor del resultado de los cálculos para la </w:t>
      </w:r>
      <w:proofErr w:type="spellStart"/>
      <w:r w:rsidRPr="00B62A4E">
        <w:rPr>
          <w:rFonts w:ascii="Gotham Light" w:hAnsi="Gotham Light" w:cs="Arial"/>
          <w:sz w:val="20"/>
          <w:szCs w:val="20"/>
          <w:lang w:val="es-MX"/>
        </w:rPr>
        <w:t>transmisividad</w:t>
      </w:r>
      <w:proofErr w:type="spellEnd"/>
      <w:r w:rsidRPr="00B62A4E">
        <w:rPr>
          <w:rFonts w:ascii="Gotham Light" w:hAnsi="Gotham Light" w:cs="Arial"/>
          <w:sz w:val="20"/>
          <w:szCs w:val="20"/>
          <w:lang w:val="es-MX"/>
        </w:rPr>
        <w:t xml:space="preserve"> (en metros cuadrados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día).</w:t>
      </w:r>
    </w:p>
    <w:p w14:paraId="4628D146"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Capacidad específica:</w:t>
      </w:r>
      <w:r w:rsidRPr="00B62A4E">
        <w:rPr>
          <w:rFonts w:ascii="Gotham Light" w:hAnsi="Gotham Light" w:cs="Arial"/>
          <w:sz w:val="20"/>
          <w:szCs w:val="20"/>
          <w:lang w:val="es-MX"/>
        </w:rPr>
        <w:t xml:space="preserve"> El valor del resultado de los cálculos para la capacidad específica según </w:t>
      </w:r>
      <w:r w:rsidR="00F92628" w:rsidRPr="00B62A4E">
        <w:rPr>
          <w:rFonts w:ascii="Gotham Light" w:hAnsi="Gotham Light" w:cs="Arial"/>
          <w:sz w:val="20"/>
          <w:szCs w:val="20"/>
          <w:lang w:val="es-MX"/>
        </w:rPr>
        <w:t>el método utilizado (en litros por</w:t>
      </w:r>
      <w:r w:rsidRPr="00B62A4E">
        <w:rPr>
          <w:rFonts w:ascii="Gotham Light" w:hAnsi="Gotham Light" w:cs="Arial"/>
          <w:sz w:val="20"/>
          <w:szCs w:val="20"/>
          <w:lang w:val="es-MX"/>
        </w:rPr>
        <w:t xml:space="preserve"> segundo </w:t>
      </w:r>
      <w:r w:rsidR="00F92628" w:rsidRPr="00B62A4E">
        <w:rPr>
          <w:rFonts w:ascii="Gotham Light" w:hAnsi="Gotham Light" w:cs="Arial"/>
          <w:sz w:val="20"/>
          <w:szCs w:val="20"/>
          <w:lang w:val="es-MX"/>
        </w:rPr>
        <w:t>por</w:t>
      </w:r>
      <w:r w:rsidRPr="00B62A4E">
        <w:rPr>
          <w:rFonts w:ascii="Gotham Light" w:hAnsi="Gotham Light" w:cs="Arial"/>
          <w:sz w:val="20"/>
          <w:szCs w:val="20"/>
          <w:lang w:val="es-MX"/>
        </w:rPr>
        <w:t xml:space="preserve"> metro).</w:t>
      </w:r>
    </w:p>
    <w:p w14:paraId="26F1428C"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Radio de influencia:</w:t>
      </w:r>
      <w:r w:rsidRPr="00B62A4E">
        <w:rPr>
          <w:rFonts w:ascii="Gotham Light" w:hAnsi="Gotham Light" w:cs="Arial"/>
          <w:sz w:val="20"/>
          <w:szCs w:val="20"/>
          <w:lang w:val="es-MX"/>
        </w:rPr>
        <w:t xml:space="preserve"> La distancia horizontal </w:t>
      </w:r>
      <w:r w:rsidR="00F92628" w:rsidRPr="00B62A4E">
        <w:rPr>
          <w:rFonts w:ascii="Gotham Light" w:hAnsi="Gotham Light" w:cs="Arial"/>
          <w:sz w:val="20"/>
          <w:szCs w:val="20"/>
          <w:lang w:val="es-MX"/>
        </w:rPr>
        <w:t xml:space="preserve">medida desde el pozo de bombeo </w:t>
      </w:r>
      <w:r w:rsidRPr="00B62A4E">
        <w:rPr>
          <w:rFonts w:ascii="Gotham Light" w:hAnsi="Gotham Light" w:cs="Arial"/>
          <w:sz w:val="20"/>
          <w:szCs w:val="20"/>
          <w:lang w:val="es-MX"/>
        </w:rPr>
        <w:t>hasta que el abatimiento sea cero (en metros).</w:t>
      </w:r>
    </w:p>
    <w:p w14:paraId="1092BFB7"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Abatimiento disponible:</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entre los niveles estático y dinámico para el caudal a captarse en el pozo de bombeo</w:t>
      </w:r>
      <w:r w:rsidR="00F92628" w:rsidRPr="00B62A4E">
        <w:rPr>
          <w:rFonts w:ascii="Gotham Light" w:hAnsi="Gotham Light" w:cs="Arial"/>
          <w:sz w:val="20"/>
          <w:szCs w:val="20"/>
          <w:lang w:val="es-MX"/>
        </w:rPr>
        <w:t xml:space="preserve">, que corresponde a la </w:t>
      </w:r>
      <w:r w:rsidRPr="00B62A4E">
        <w:rPr>
          <w:rFonts w:ascii="Gotham Light" w:hAnsi="Gotham Light" w:cs="Arial"/>
          <w:sz w:val="20"/>
          <w:szCs w:val="20"/>
          <w:lang w:val="es-MX"/>
        </w:rPr>
        <w:t xml:space="preserve">longitud </w:t>
      </w:r>
      <w:r w:rsidR="00F92628" w:rsidRPr="00B62A4E">
        <w:rPr>
          <w:rFonts w:ascii="Gotham Light" w:hAnsi="Gotham Light" w:cs="Arial"/>
          <w:sz w:val="20"/>
          <w:szCs w:val="20"/>
          <w:lang w:val="es-MX"/>
        </w:rPr>
        <w:t>vertical máxima del cono de descensos</w:t>
      </w:r>
      <w:r w:rsidRPr="00B62A4E">
        <w:rPr>
          <w:rFonts w:ascii="Gotham Light" w:hAnsi="Gotham Light" w:cs="Arial"/>
          <w:sz w:val="20"/>
          <w:szCs w:val="20"/>
          <w:lang w:val="es-MX"/>
        </w:rPr>
        <w:t xml:space="preserve"> (en metros).</w:t>
      </w:r>
    </w:p>
    <w:p w14:paraId="68D19490"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Caudal máximo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caudal máximo que se puede explotar del pozo de bombeo (en litros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segundo).</w:t>
      </w:r>
    </w:p>
    <w:p w14:paraId="4B3D4449"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Caudal recomendado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caudal que se recomienda explotar del pozo de bombeo (en litros </w:t>
      </w:r>
      <w:r w:rsidR="00F92628" w:rsidRPr="00B62A4E">
        <w:rPr>
          <w:rFonts w:ascii="Gotham Light" w:hAnsi="Gotham Light" w:cs="Arial"/>
          <w:sz w:val="20"/>
          <w:szCs w:val="20"/>
          <w:lang w:val="es-MX"/>
        </w:rPr>
        <w:t>por</w:t>
      </w:r>
      <w:r w:rsidRPr="00B62A4E">
        <w:rPr>
          <w:rFonts w:ascii="Gotham Light" w:hAnsi="Gotham Light" w:cs="Arial"/>
          <w:sz w:val="20"/>
          <w:szCs w:val="20"/>
          <w:lang w:val="es-MX"/>
        </w:rPr>
        <w:t xml:space="preserve"> segundo).</w:t>
      </w:r>
    </w:p>
    <w:p w14:paraId="0871748C"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Diámetro del pozo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diámetro del pozo con el cual se va a explotar el agua (en </w:t>
      </w:r>
      <w:r w:rsidR="00F92628" w:rsidRPr="00B62A4E">
        <w:rPr>
          <w:rFonts w:ascii="Gotham Light" w:hAnsi="Gotham Light" w:cs="Arial"/>
          <w:sz w:val="20"/>
          <w:szCs w:val="20"/>
          <w:lang w:val="es-MX"/>
        </w:rPr>
        <w:t>milímetros)</w:t>
      </w:r>
    </w:p>
    <w:p w14:paraId="0390D20A"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Nivel de bombeo del caudal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desde la superficie libre hasta el nivel en el cual se va a bombear el agua (en metros).</w:t>
      </w:r>
    </w:p>
    <w:p w14:paraId="2B998306" w14:textId="77777777" w:rsidR="00340221" w:rsidRDefault="00340221" w:rsidP="009A53D8">
      <w:pPr>
        <w:autoSpaceDE w:val="0"/>
        <w:autoSpaceDN w:val="0"/>
        <w:adjustRightInd w:val="0"/>
        <w:jc w:val="both"/>
        <w:rPr>
          <w:rFonts w:ascii="Gotham Light" w:hAnsi="Gotham Light" w:cs="Arial"/>
          <w:b/>
          <w:sz w:val="20"/>
          <w:szCs w:val="20"/>
          <w:u w:val="single"/>
          <w:lang w:val="es-MX"/>
        </w:rPr>
      </w:pPr>
    </w:p>
    <w:p w14:paraId="65D67F6E" w14:textId="705C9A54" w:rsidR="002A0393" w:rsidRPr="009A53D8" w:rsidRDefault="002A0393" w:rsidP="009A53D8">
      <w:pPr>
        <w:autoSpaceDE w:val="0"/>
        <w:autoSpaceDN w:val="0"/>
        <w:adjustRightInd w:val="0"/>
        <w:jc w:val="both"/>
        <w:rPr>
          <w:rFonts w:ascii="Gotham Light" w:hAnsi="Gotham Light" w:cs="Arial"/>
          <w:b/>
          <w:sz w:val="20"/>
          <w:szCs w:val="20"/>
          <w:u w:val="single"/>
          <w:lang w:val="es-MX"/>
        </w:rPr>
      </w:pPr>
      <w:r w:rsidRPr="009A53D8">
        <w:rPr>
          <w:rFonts w:ascii="Gotham Light" w:hAnsi="Gotham Light" w:cs="Arial"/>
          <w:b/>
          <w:sz w:val="20"/>
          <w:szCs w:val="20"/>
          <w:u w:val="single"/>
          <w:lang w:val="es-MX"/>
        </w:rPr>
        <w:lastRenderedPageBreak/>
        <w:t>Información adicional a ser presentada por el solicitante</w:t>
      </w:r>
    </w:p>
    <w:p w14:paraId="70E388D5" w14:textId="77777777" w:rsidR="00AD70A9" w:rsidRPr="003118E4" w:rsidRDefault="002A0393" w:rsidP="003118E4">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Croquis de la ubicación del</w:t>
      </w:r>
      <w:r w:rsidR="00C41AE5" w:rsidRPr="003118E4">
        <w:rPr>
          <w:rFonts w:ascii="Gotham Light" w:hAnsi="Gotham Light" w:cs="Arial"/>
          <w:b/>
          <w:sz w:val="20"/>
          <w:szCs w:val="20"/>
          <w:lang w:val="es-MX"/>
        </w:rPr>
        <w:t xml:space="preserve"> p</w:t>
      </w:r>
      <w:r w:rsidR="00754106" w:rsidRPr="003118E4">
        <w:rPr>
          <w:rFonts w:ascii="Gotham Light" w:hAnsi="Gotham Light" w:cs="Arial"/>
          <w:b/>
          <w:sz w:val="20"/>
          <w:szCs w:val="20"/>
          <w:lang w:val="es-MX"/>
        </w:rPr>
        <w:t>ozo</w:t>
      </w:r>
      <w:r w:rsidR="00C41AE5" w:rsidRPr="003118E4">
        <w:rPr>
          <w:rFonts w:ascii="Gotham Light" w:hAnsi="Gotham Light" w:cs="Arial"/>
          <w:b/>
          <w:sz w:val="20"/>
          <w:szCs w:val="20"/>
          <w:lang w:val="es-MX"/>
        </w:rPr>
        <w:t xml:space="preserve">: </w:t>
      </w:r>
      <w:r w:rsidRPr="003118E4">
        <w:rPr>
          <w:rFonts w:ascii="Gotham Light" w:hAnsi="Gotham Light" w:cs="Arial"/>
          <w:sz w:val="20"/>
          <w:szCs w:val="20"/>
        </w:rPr>
        <w:t xml:space="preserve">Anexar el croquis del sitio, esquematizando el punto propuesto para </w:t>
      </w:r>
      <w:r w:rsidR="00754106" w:rsidRPr="003118E4">
        <w:rPr>
          <w:rFonts w:ascii="Gotham Light" w:hAnsi="Gotham Light" w:cs="Arial"/>
          <w:sz w:val="20"/>
          <w:szCs w:val="20"/>
        </w:rPr>
        <w:t>e</w:t>
      </w:r>
      <w:r w:rsidRPr="003118E4">
        <w:rPr>
          <w:rFonts w:ascii="Gotham Light" w:hAnsi="Gotham Light" w:cs="Arial"/>
          <w:sz w:val="20"/>
          <w:szCs w:val="20"/>
        </w:rPr>
        <w:t xml:space="preserve">l </w:t>
      </w:r>
      <w:r w:rsidR="00754106" w:rsidRPr="003118E4">
        <w:rPr>
          <w:rFonts w:ascii="Gotham Light" w:hAnsi="Gotham Light" w:cs="Arial"/>
          <w:sz w:val="20"/>
          <w:szCs w:val="20"/>
        </w:rPr>
        <w:t>pozo</w:t>
      </w:r>
      <w:r w:rsidR="00C71AA7" w:rsidRPr="003118E4">
        <w:rPr>
          <w:rFonts w:ascii="Gotham Light" w:hAnsi="Gotham Light" w:cs="Arial"/>
          <w:sz w:val="20"/>
          <w:szCs w:val="20"/>
        </w:rPr>
        <w:t xml:space="preserve"> y de ser posible ubicar en la cartografía disponible.</w:t>
      </w:r>
    </w:p>
    <w:p w14:paraId="64054678" w14:textId="77777777" w:rsidR="00AD70A9" w:rsidRPr="003118E4" w:rsidRDefault="00C41AE5" w:rsidP="003118E4">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 xml:space="preserve">Fotografías del </w:t>
      </w:r>
      <w:r w:rsidR="00754106" w:rsidRPr="003118E4">
        <w:rPr>
          <w:rFonts w:ascii="Gotham Light" w:hAnsi="Gotham Light" w:cs="Arial"/>
          <w:b/>
          <w:sz w:val="20"/>
          <w:szCs w:val="20"/>
          <w:lang w:val="es-MX"/>
        </w:rPr>
        <w:t>pozo</w:t>
      </w:r>
      <w:r w:rsidR="008A6E21" w:rsidRPr="003118E4">
        <w:rPr>
          <w:rFonts w:ascii="Gotham Light" w:hAnsi="Gotham Light" w:cs="Arial"/>
          <w:b/>
          <w:sz w:val="20"/>
          <w:szCs w:val="20"/>
          <w:lang w:val="es-MX"/>
        </w:rPr>
        <w:t xml:space="preserve"> de captación</w:t>
      </w:r>
      <w:r w:rsidRPr="003118E4">
        <w:rPr>
          <w:rFonts w:ascii="Gotham Light" w:hAnsi="Gotham Light" w:cs="Arial"/>
          <w:b/>
          <w:sz w:val="20"/>
          <w:szCs w:val="20"/>
          <w:lang w:val="es-MX"/>
        </w:rPr>
        <w:t xml:space="preserve">: </w:t>
      </w:r>
      <w:r w:rsidR="002A0393" w:rsidRPr="003118E4">
        <w:rPr>
          <w:rFonts w:ascii="Gotham Light" w:hAnsi="Gotham Light" w:cs="Arial"/>
          <w:sz w:val="20"/>
          <w:szCs w:val="20"/>
        </w:rPr>
        <w:t xml:space="preserve">Anexar las fotografías documentales del </w:t>
      </w:r>
      <w:r w:rsidR="008A6E21" w:rsidRPr="003118E4">
        <w:rPr>
          <w:rFonts w:ascii="Gotham Light" w:hAnsi="Gotham Light" w:cs="Arial"/>
          <w:sz w:val="20"/>
          <w:szCs w:val="20"/>
        </w:rPr>
        <w:t>pozo de captación</w:t>
      </w:r>
      <w:r w:rsidR="002A0393" w:rsidRPr="003118E4">
        <w:rPr>
          <w:rFonts w:ascii="Gotham Light" w:hAnsi="Gotham Light" w:cs="Arial"/>
          <w:sz w:val="20"/>
          <w:szCs w:val="20"/>
        </w:rPr>
        <w:t>,</w:t>
      </w:r>
      <w:r w:rsidR="008A6E21" w:rsidRPr="003118E4">
        <w:rPr>
          <w:rFonts w:ascii="Gotham Light" w:hAnsi="Gotham Light" w:cs="Arial"/>
          <w:sz w:val="20"/>
          <w:szCs w:val="20"/>
        </w:rPr>
        <w:t xml:space="preserve"> además </w:t>
      </w:r>
      <w:r w:rsidR="00786E01" w:rsidRPr="003118E4">
        <w:rPr>
          <w:rFonts w:ascii="Gotham Light" w:hAnsi="Gotham Light" w:cs="Arial"/>
          <w:sz w:val="20"/>
          <w:szCs w:val="20"/>
        </w:rPr>
        <w:t>preferentemente l</w:t>
      </w:r>
      <w:r w:rsidR="00754106" w:rsidRPr="003118E4">
        <w:rPr>
          <w:rFonts w:ascii="Gotham Light" w:hAnsi="Gotham Light" w:cs="Arial"/>
          <w:sz w:val="20"/>
          <w:szCs w:val="20"/>
        </w:rPr>
        <w:t>a foto debe mostrar alguna referencia física para mejor ubicación</w:t>
      </w:r>
      <w:r w:rsidR="002A0393" w:rsidRPr="003118E4">
        <w:rPr>
          <w:rFonts w:ascii="Gotham Light" w:hAnsi="Gotham Light" w:cs="Arial"/>
          <w:sz w:val="20"/>
          <w:szCs w:val="20"/>
        </w:rPr>
        <w:t>.</w:t>
      </w:r>
    </w:p>
    <w:p w14:paraId="396D436F" w14:textId="74AA46A9" w:rsidR="00786E01" w:rsidRPr="003118E4" w:rsidRDefault="00786E01" w:rsidP="003118E4">
      <w:pPr>
        <w:pStyle w:val="Prrafodelista"/>
        <w:numPr>
          <w:ilvl w:val="0"/>
          <w:numId w:val="20"/>
        </w:numPr>
        <w:spacing w:after="0"/>
        <w:jc w:val="both"/>
        <w:rPr>
          <w:rFonts w:ascii="Gotham Light" w:hAnsi="Gotham Light" w:cs="Arial"/>
          <w:sz w:val="20"/>
          <w:szCs w:val="20"/>
        </w:rPr>
      </w:pPr>
      <w:r w:rsidRPr="003118E4">
        <w:rPr>
          <w:rFonts w:ascii="Gotham Light" w:hAnsi="Gotham Light" w:cs="Arial"/>
          <w:b/>
          <w:sz w:val="20"/>
          <w:szCs w:val="20"/>
        </w:rPr>
        <w:t>Informe de ensayo de bombeo</w:t>
      </w:r>
      <w:r w:rsidRPr="003118E4">
        <w:rPr>
          <w:rFonts w:ascii="Gotham Light" w:hAnsi="Gotham Light" w:cs="Arial"/>
          <w:sz w:val="20"/>
          <w:szCs w:val="20"/>
        </w:rPr>
        <w:t>: Anexar el informe técnico de la prueba de bombeo con la respectiva firma del responsable técnico</w:t>
      </w:r>
      <w:r w:rsidR="00B62A4E" w:rsidRPr="003118E4">
        <w:rPr>
          <w:rFonts w:ascii="Gotham Light" w:hAnsi="Gotham Light" w:cs="Arial"/>
          <w:sz w:val="20"/>
          <w:szCs w:val="20"/>
        </w:rPr>
        <w:t xml:space="preserve"> (el informe de prueba de bombeo no excederá los diez años de ejecución)</w:t>
      </w:r>
    </w:p>
    <w:p w14:paraId="2FC0CAFF" w14:textId="77777777" w:rsidR="00AD70A9" w:rsidRPr="009A53D8" w:rsidRDefault="00C41AE5" w:rsidP="003118E4">
      <w:pPr>
        <w:spacing w:before="240" w:after="0"/>
        <w:jc w:val="both"/>
        <w:rPr>
          <w:rFonts w:ascii="Gotham Light" w:eastAsia="Times New Roman" w:hAnsi="Gotham Light" w:cs="Arial"/>
          <w:color w:val="000000"/>
          <w:sz w:val="20"/>
          <w:szCs w:val="20"/>
          <w:lang w:eastAsia="es-EC"/>
        </w:rPr>
      </w:pPr>
      <w:r w:rsidRPr="009A53D8">
        <w:rPr>
          <w:rFonts w:ascii="Gotham Light" w:eastAsia="Times New Roman" w:hAnsi="Gotham Light" w:cs="Arial"/>
          <w:color w:val="000000"/>
          <w:sz w:val="20"/>
          <w:szCs w:val="20"/>
          <w:lang w:eastAsia="es-EC"/>
        </w:rPr>
        <w:t xml:space="preserve">En caso de poseer información adicional que agilite el análisis del pozo y acuífero, anexar: </w:t>
      </w:r>
    </w:p>
    <w:p w14:paraId="12387207" w14:textId="7508C3BE" w:rsidR="00AD70A9" w:rsidRPr="003118E4" w:rsidRDefault="00786E01" w:rsidP="003118E4">
      <w:pPr>
        <w:pStyle w:val="Prrafodelista"/>
        <w:numPr>
          <w:ilvl w:val="0"/>
          <w:numId w:val="21"/>
        </w:numPr>
        <w:jc w:val="both"/>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Pruebas </w:t>
      </w:r>
      <w:r w:rsidR="00C41AE5" w:rsidRPr="003118E4">
        <w:rPr>
          <w:rFonts w:ascii="Gotham Light" w:eastAsia="Times New Roman" w:hAnsi="Gotham Light" w:cs="Arial"/>
          <w:color w:val="000000"/>
          <w:sz w:val="20"/>
          <w:szCs w:val="20"/>
          <w:lang w:eastAsia="es-EC"/>
        </w:rPr>
        <w:t>de bombeo de pozos cercanos;</w:t>
      </w:r>
    </w:p>
    <w:p w14:paraId="1A7B44C5" w14:textId="44023248" w:rsidR="00AD70A9" w:rsidRPr="003118E4" w:rsidRDefault="00C41AE5" w:rsidP="003118E4">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Informe de perforación del pozo; </w:t>
      </w:r>
    </w:p>
    <w:p w14:paraId="060A0553" w14:textId="2CE5909A" w:rsidR="00AD70A9" w:rsidRDefault="00C41AE5" w:rsidP="003118E4">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Informe hidrogeológico</w:t>
      </w:r>
      <w:r w:rsidR="00340221">
        <w:rPr>
          <w:rFonts w:ascii="Gotham Light" w:eastAsia="Times New Roman" w:hAnsi="Gotham Light" w:cs="Arial"/>
          <w:color w:val="000000"/>
          <w:sz w:val="20"/>
          <w:szCs w:val="20"/>
          <w:lang w:eastAsia="es-EC"/>
        </w:rPr>
        <w:t>;</w:t>
      </w:r>
      <w:r w:rsidR="009A1F5E">
        <w:rPr>
          <w:rFonts w:ascii="Gotham Light" w:eastAsia="Times New Roman" w:hAnsi="Gotham Light" w:cs="Arial"/>
          <w:color w:val="000000"/>
          <w:sz w:val="20"/>
          <w:szCs w:val="20"/>
          <w:lang w:eastAsia="es-EC"/>
        </w:rPr>
        <w:t xml:space="preserve"> y</w:t>
      </w:r>
      <w:r w:rsidR="009A1F5E" w:rsidRPr="003118E4">
        <w:rPr>
          <w:rFonts w:ascii="Gotham Light" w:eastAsia="Times New Roman" w:hAnsi="Gotham Light" w:cs="Arial"/>
          <w:color w:val="000000"/>
          <w:sz w:val="20"/>
          <w:szCs w:val="20"/>
          <w:lang w:eastAsia="es-EC"/>
        </w:rPr>
        <w:t>,</w:t>
      </w:r>
    </w:p>
    <w:p w14:paraId="3D3B5513" w14:textId="234FC77B" w:rsidR="00340221" w:rsidRPr="003118E4" w:rsidRDefault="00340221" w:rsidP="003118E4">
      <w:pPr>
        <w:pStyle w:val="Prrafodelista"/>
        <w:numPr>
          <w:ilvl w:val="0"/>
          <w:numId w:val="21"/>
        </w:numPr>
        <w:rPr>
          <w:rFonts w:ascii="Gotham Light" w:eastAsia="Times New Roman" w:hAnsi="Gotham Light" w:cs="Arial"/>
          <w:color w:val="000000"/>
          <w:sz w:val="20"/>
          <w:szCs w:val="20"/>
          <w:lang w:eastAsia="es-EC"/>
        </w:rPr>
      </w:pPr>
      <w:r>
        <w:rPr>
          <w:rFonts w:ascii="Gotham Light" w:eastAsia="Times New Roman" w:hAnsi="Gotham Light" w:cs="Arial"/>
          <w:color w:val="000000"/>
          <w:sz w:val="20"/>
          <w:szCs w:val="20"/>
          <w:lang w:eastAsia="es-EC"/>
        </w:rPr>
        <w:t>Datos de recuperación de la fuente</w:t>
      </w:r>
      <w:r w:rsidR="009A1F5E">
        <w:rPr>
          <w:rFonts w:ascii="Gotham Light" w:eastAsia="Times New Roman" w:hAnsi="Gotham Light" w:cs="Arial"/>
          <w:color w:val="000000"/>
          <w:sz w:val="20"/>
          <w:szCs w:val="20"/>
          <w:lang w:eastAsia="es-EC"/>
        </w:rPr>
        <w:t>.</w:t>
      </w:r>
    </w:p>
    <w:sectPr w:rsidR="00340221" w:rsidRPr="003118E4" w:rsidSect="000B5D22">
      <w:headerReference w:type="default" r:id="rId11"/>
      <w:headerReference w:type="first" r:id="rId12"/>
      <w:pgSz w:w="11907" w:h="16840" w:code="9"/>
      <w:pgMar w:top="2835" w:right="1985" w:bottom="283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650F4" w14:textId="77777777" w:rsidR="00AD1A80" w:rsidRDefault="00AD1A80" w:rsidP="00044ADD">
      <w:pPr>
        <w:spacing w:after="0" w:line="240" w:lineRule="auto"/>
      </w:pPr>
      <w:r>
        <w:separator/>
      </w:r>
    </w:p>
  </w:endnote>
  <w:endnote w:type="continuationSeparator" w:id="0">
    <w:p w14:paraId="71FFD4AE" w14:textId="77777777" w:rsidR="00AD1A80" w:rsidRDefault="00AD1A80" w:rsidP="0004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Ligh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3894F" w14:textId="72AA8195" w:rsidR="006D6FA6" w:rsidRDefault="006D6FA6">
    <w:pPr>
      <w:pStyle w:val="Piedepgina"/>
    </w:pPr>
    <w:r>
      <w:rPr>
        <w:noProof/>
        <w:lang w:eastAsia="es-EC"/>
      </w:rPr>
      <w:drawing>
        <wp:anchor distT="0" distB="0" distL="114300" distR="114300" simplePos="0" relativeHeight="251667456" behindDoc="1" locked="0" layoutInCell="1" allowOverlap="1" wp14:anchorId="29CCA01B" wp14:editId="5379FBE8">
          <wp:simplePos x="0" y="0"/>
          <wp:positionH relativeFrom="column">
            <wp:posOffset>-188595</wp:posOffset>
          </wp:positionH>
          <wp:positionV relativeFrom="paragraph">
            <wp:posOffset>102870</wp:posOffset>
          </wp:positionV>
          <wp:extent cx="3988435" cy="472024"/>
          <wp:effectExtent l="0" t="0" r="0" b="4445"/>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057" t="93111" r="41095" b="2464"/>
                  <a:stretch/>
                </pic:blipFill>
                <pic:spPr bwMode="auto">
                  <a:xfrm>
                    <a:off x="0" y="0"/>
                    <a:ext cx="3988435" cy="472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65408" behindDoc="1" locked="0" layoutInCell="1" allowOverlap="1" wp14:anchorId="0B6C290D" wp14:editId="55A05B1D">
          <wp:simplePos x="0" y="0"/>
          <wp:positionH relativeFrom="column">
            <wp:posOffset>6309995</wp:posOffset>
          </wp:positionH>
          <wp:positionV relativeFrom="paragraph">
            <wp:posOffset>-234315</wp:posOffset>
          </wp:positionV>
          <wp:extent cx="2380593" cy="955735"/>
          <wp:effectExtent l="0" t="0" r="1270" b="0"/>
          <wp:wrapNone/>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1830" t="91039" r="6622"/>
                  <a:stretch/>
                </pic:blipFill>
                <pic:spPr bwMode="auto">
                  <a:xfrm>
                    <a:off x="0" y="0"/>
                    <a:ext cx="2380593" cy="955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0946C" w14:textId="77777777" w:rsidR="00AD1A80" w:rsidRDefault="00AD1A80" w:rsidP="00044ADD">
      <w:pPr>
        <w:spacing w:after="0" w:line="240" w:lineRule="auto"/>
      </w:pPr>
      <w:r>
        <w:separator/>
      </w:r>
    </w:p>
  </w:footnote>
  <w:footnote w:type="continuationSeparator" w:id="0">
    <w:p w14:paraId="69F6D1BA" w14:textId="77777777" w:rsidR="00AD1A80" w:rsidRDefault="00AD1A80" w:rsidP="00044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1D2A5" w14:textId="7C4B202A" w:rsidR="006D6FA6" w:rsidRDefault="00982D3D">
    <w:pPr>
      <w:pStyle w:val="Encabezado"/>
    </w:pPr>
    <w:r>
      <w:rPr>
        <w:noProof/>
        <w:lang w:eastAsia="es-EC"/>
      </w:rPr>
      <w:drawing>
        <wp:anchor distT="0" distB="0" distL="114300" distR="114300" simplePos="0" relativeHeight="251661312" behindDoc="1" locked="0" layoutInCell="1" allowOverlap="1" wp14:anchorId="7BB79F01" wp14:editId="489BE6AE">
          <wp:simplePos x="0" y="0"/>
          <wp:positionH relativeFrom="column">
            <wp:posOffset>-200025</wp:posOffset>
          </wp:positionH>
          <wp:positionV relativeFrom="paragraph">
            <wp:posOffset>-477520</wp:posOffset>
          </wp:positionV>
          <wp:extent cx="1844566" cy="1040524"/>
          <wp:effectExtent l="0" t="0" r="381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057" t="3399" r="69499" b="86846"/>
                  <a:stretch/>
                </pic:blipFill>
                <pic:spPr bwMode="auto">
                  <a:xfrm>
                    <a:off x="0" y="0"/>
                    <a:ext cx="1844566" cy="1040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FA6">
      <w:rPr>
        <w:noProof/>
        <w:lang w:eastAsia="es-EC"/>
      </w:rPr>
      <w:drawing>
        <wp:anchor distT="0" distB="0" distL="114300" distR="114300" simplePos="0" relativeHeight="251663360" behindDoc="1" locked="0" layoutInCell="1" allowOverlap="1" wp14:anchorId="54F9DD91" wp14:editId="5CDF8740">
          <wp:simplePos x="0" y="0"/>
          <wp:positionH relativeFrom="column">
            <wp:posOffset>6729095</wp:posOffset>
          </wp:positionH>
          <wp:positionV relativeFrom="paragraph">
            <wp:posOffset>-231775</wp:posOffset>
          </wp:positionV>
          <wp:extent cx="2076450" cy="457200"/>
          <wp:effectExtent l="0" t="0" r="0" b="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6410" t="7240" r="6061" b="88471"/>
                  <a:stretch/>
                </pic:blipFill>
                <pic:spPr bwMode="auto">
                  <a:xfrm>
                    <a:off x="0" y="0"/>
                    <a:ext cx="207645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3DEB5" w14:textId="50DAFDE5" w:rsidR="006D6FA6" w:rsidRDefault="006D6F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923" w:type="dxa"/>
      <w:tblInd w:w="-459" w:type="dxa"/>
      <w:tblLayout w:type="fixed"/>
      <w:tblLook w:val="04A0" w:firstRow="1" w:lastRow="0" w:firstColumn="1" w:lastColumn="0" w:noHBand="0" w:noVBand="1"/>
    </w:tblPr>
    <w:tblGrid>
      <w:gridCol w:w="2552"/>
      <w:gridCol w:w="3686"/>
      <w:gridCol w:w="992"/>
      <w:gridCol w:w="2693"/>
    </w:tblGrid>
    <w:tr w:rsidR="00AD70A9" w14:paraId="318EEAEB" w14:textId="77777777" w:rsidTr="00111373">
      <w:tc>
        <w:tcPr>
          <w:tcW w:w="2552" w:type="dxa"/>
          <w:vMerge w:val="restart"/>
        </w:tcPr>
        <w:p w14:paraId="6691F85A" w14:textId="77777777" w:rsidR="00AD70A9" w:rsidRDefault="00AD70A9" w:rsidP="00111373">
          <w:pPr>
            <w:pStyle w:val="Encabezado"/>
            <w:jc w:val="both"/>
          </w:pPr>
          <w:r w:rsidRPr="002E7081">
            <w:rPr>
              <w:noProof/>
              <w:lang w:eastAsia="es-EC"/>
            </w:rPr>
            <w:drawing>
              <wp:inline distT="0" distB="0" distL="0" distR="0" wp14:anchorId="1C3AC19C" wp14:editId="15224070">
                <wp:extent cx="1450398" cy="542925"/>
                <wp:effectExtent l="19050" t="0" r="0" b="0"/>
                <wp:docPr id="3" name="Imagen 3"/>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cstate="print"/>
                        <a:srcRect/>
                        <a:stretch>
                          <a:fillRect/>
                        </a:stretch>
                      </pic:blipFill>
                      <pic:spPr bwMode="auto">
                        <a:xfrm>
                          <a:off x="0" y="0"/>
                          <a:ext cx="1450398" cy="542925"/>
                        </a:xfrm>
                        <a:prstGeom prst="rect">
                          <a:avLst/>
                        </a:prstGeom>
                        <a:noFill/>
                        <a:ln w="9525">
                          <a:noFill/>
                          <a:miter lim="800000"/>
                          <a:headEnd/>
                          <a:tailEnd/>
                        </a:ln>
                      </pic:spPr>
                    </pic:pic>
                  </a:graphicData>
                </a:graphic>
              </wp:inline>
            </w:drawing>
          </w:r>
        </w:p>
      </w:tc>
      <w:tc>
        <w:tcPr>
          <w:tcW w:w="7371" w:type="dxa"/>
          <w:gridSpan w:val="3"/>
          <w:vAlign w:val="center"/>
        </w:tcPr>
        <w:p w14:paraId="08F17129" w14:textId="77777777" w:rsidR="00AD70A9" w:rsidRPr="002E7081" w:rsidRDefault="00AD70A9" w:rsidP="00494153">
          <w:pPr>
            <w:pStyle w:val="Encabezado"/>
            <w:jc w:val="center"/>
            <w:rPr>
              <w:rFonts w:cs="Arial"/>
              <w:b/>
            </w:rPr>
          </w:pPr>
          <w:r>
            <w:rPr>
              <w:rFonts w:cs="Arial"/>
              <w:b/>
              <w:sz w:val="16"/>
            </w:rPr>
            <w:t xml:space="preserve">COMPONENTE </w:t>
          </w:r>
          <w:r w:rsidRPr="002E7081">
            <w:rPr>
              <w:rFonts w:cs="Arial"/>
              <w:b/>
              <w:sz w:val="16"/>
            </w:rPr>
            <w:t>DE REGULACIÓN Y CONTROL DE RECURSOS HÍDRICOS</w:t>
          </w:r>
        </w:p>
      </w:tc>
    </w:tr>
    <w:tr w:rsidR="00AD70A9" w14:paraId="0F7F29F5" w14:textId="77777777" w:rsidTr="00111373">
      <w:trPr>
        <w:trHeight w:val="265"/>
      </w:trPr>
      <w:tc>
        <w:tcPr>
          <w:tcW w:w="2552" w:type="dxa"/>
          <w:vMerge/>
        </w:tcPr>
        <w:p w14:paraId="52D6F59D" w14:textId="77777777" w:rsidR="00AD70A9" w:rsidRDefault="00AD70A9" w:rsidP="00494153">
          <w:pPr>
            <w:pStyle w:val="Encabezado"/>
          </w:pPr>
        </w:p>
      </w:tc>
      <w:tc>
        <w:tcPr>
          <w:tcW w:w="3686" w:type="dxa"/>
          <w:vMerge w:val="restart"/>
          <w:vAlign w:val="center"/>
        </w:tcPr>
        <w:p w14:paraId="1B996360" w14:textId="77777777" w:rsidR="00AD70A9" w:rsidRPr="00044ADD" w:rsidRDefault="00AD70A9" w:rsidP="00044ADD">
          <w:pPr>
            <w:ind w:left="-142"/>
            <w:jc w:val="center"/>
            <w:outlineLvl w:val="0"/>
            <w:rPr>
              <w:rFonts w:cstheme="minorHAnsi"/>
              <w:b/>
              <w:sz w:val="16"/>
              <w:szCs w:val="16"/>
              <w:lang w:val="es-MX"/>
            </w:rPr>
          </w:pPr>
          <w:r w:rsidRPr="00044ADD">
            <w:rPr>
              <w:rFonts w:cstheme="minorHAnsi"/>
              <w:b/>
              <w:sz w:val="16"/>
              <w:szCs w:val="16"/>
              <w:lang w:val="es-MX"/>
            </w:rPr>
            <w:t>INSTRUCTIVO PARA LA SOLICITUD DE EMISIÓN DEL CERTIFICADO DE DISPONIBILIDAD DEL AGUA</w:t>
          </w:r>
          <w:r>
            <w:rPr>
              <w:rFonts w:cstheme="minorHAnsi"/>
              <w:b/>
              <w:sz w:val="16"/>
              <w:szCs w:val="16"/>
              <w:lang w:val="es-MX"/>
            </w:rPr>
            <w:t xml:space="preserve">        </w:t>
          </w:r>
          <w:r w:rsidRPr="00044ADD">
            <w:rPr>
              <w:rFonts w:cstheme="minorHAnsi"/>
              <w:b/>
              <w:sz w:val="16"/>
              <w:szCs w:val="16"/>
              <w:lang w:val="es-MX"/>
            </w:rPr>
            <w:t xml:space="preserve"> PARA POZOS PROFUNDOS</w:t>
          </w:r>
        </w:p>
        <w:p w14:paraId="66861D75" w14:textId="77777777" w:rsidR="00AD70A9" w:rsidRDefault="00AD70A9" w:rsidP="00111373">
          <w:pPr>
            <w:pStyle w:val="Encabezado"/>
            <w:ind w:left="-108"/>
            <w:jc w:val="center"/>
          </w:pPr>
          <w:r w:rsidRPr="002E7081">
            <w:rPr>
              <w:rFonts w:cs="Arial"/>
              <w:b/>
              <w:sz w:val="14"/>
            </w:rPr>
            <w:t>CONTROL DE RECURSOS HÍDRICOS</w:t>
          </w:r>
        </w:p>
      </w:tc>
      <w:tc>
        <w:tcPr>
          <w:tcW w:w="992" w:type="dxa"/>
        </w:tcPr>
        <w:p w14:paraId="42250B90" w14:textId="77777777" w:rsidR="00AD70A9" w:rsidRPr="00111373" w:rsidRDefault="00AD70A9" w:rsidP="00494153">
          <w:pPr>
            <w:pStyle w:val="Encabezado"/>
            <w:jc w:val="center"/>
          </w:pPr>
          <w:r w:rsidRPr="00111373">
            <w:t>Código:</w:t>
          </w:r>
        </w:p>
      </w:tc>
      <w:tc>
        <w:tcPr>
          <w:tcW w:w="2693" w:type="dxa"/>
          <w:vAlign w:val="center"/>
        </w:tcPr>
        <w:p w14:paraId="22396908" w14:textId="77777777" w:rsidR="00AD70A9" w:rsidRPr="00111373" w:rsidRDefault="00AD70A9" w:rsidP="00111373">
          <w:pPr>
            <w:pStyle w:val="Encabezado"/>
            <w:jc w:val="center"/>
          </w:pPr>
          <w:r w:rsidRPr="00111373">
            <w:t>RH_F_FCDA_PP_001_2016</w:t>
          </w:r>
        </w:p>
      </w:tc>
    </w:tr>
    <w:tr w:rsidR="00AD70A9" w14:paraId="03EC1890" w14:textId="77777777" w:rsidTr="00111373">
      <w:trPr>
        <w:trHeight w:val="265"/>
      </w:trPr>
      <w:tc>
        <w:tcPr>
          <w:tcW w:w="2552" w:type="dxa"/>
          <w:vMerge/>
        </w:tcPr>
        <w:p w14:paraId="1C794B83" w14:textId="77777777" w:rsidR="00AD70A9" w:rsidRDefault="00AD70A9" w:rsidP="00494153">
          <w:pPr>
            <w:pStyle w:val="Encabezado"/>
          </w:pPr>
        </w:p>
      </w:tc>
      <w:tc>
        <w:tcPr>
          <w:tcW w:w="3686" w:type="dxa"/>
          <w:vMerge/>
        </w:tcPr>
        <w:p w14:paraId="74529A35" w14:textId="77777777" w:rsidR="00AD70A9" w:rsidRPr="002E7081" w:rsidRDefault="00AD70A9" w:rsidP="00494153">
          <w:pPr>
            <w:pStyle w:val="Encabezado"/>
            <w:jc w:val="center"/>
            <w:rPr>
              <w:rFonts w:cs="Arial"/>
              <w:b/>
              <w:sz w:val="16"/>
              <w:lang w:val="es-MX"/>
            </w:rPr>
          </w:pPr>
        </w:p>
      </w:tc>
      <w:tc>
        <w:tcPr>
          <w:tcW w:w="992" w:type="dxa"/>
        </w:tcPr>
        <w:p w14:paraId="1FF2D73F" w14:textId="77777777" w:rsidR="00AD70A9" w:rsidRPr="00111373" w:rsidRDefault="00AD70A9" w:rsidP="00494153">
          <w:pPr>
            <w:pStyle w:val="Encabezado"/>
            <w:jc w:val="center"/>
          </w:pPr>
          <w:r w:rsidRPr="00111373">
            <w:t>Versión:</w:t>
          </w:r>
        </w:p>
      </w:tc>
      <w:tc>
        <w:tcPr>
          <w:tcW w:w="2693" w:type="dxa"/>
          <w:vAlign w:val="center"/>
        </w:tcPr>
        <w:p w14:paraId="42384642" w14:textId="77777777" w:rsidR="00AD70A9" w:rsidRPr="00111373" w:rsidRDefault="00AD70A9" w:rsidP="00494153">
          <w:pPr>
            <w:pStyle w:val="Encabezado"/>
            <w:jc w:val="center"/>
          </w:pPr>
          <w:r w:rsidRPr="00111373">
            <w:t>1.0</w:t>
          </w:r>
        </w:p>
      </w:tc>
    </w:tr>
    <w:tr w:rsidR="00AD70A9" w14:paraId="1992D68A" w14:textId="77777777" w:rsidTr="00111373">
      <w:trPr>
        <w:trHeight w:val="224"/>
      </w:trPr>
      <w:tc>
        <w:tcPr>
          <w:tcW w:w="2552" w:type="dxa"/>
          <w:vMerge/>
        </w:tcPr>
        <w:p w14:paraId="137703D6" w14:textId="77777777" w:rsidR="00AD70A9" w:rsidRDefault="00AD70A9" w:rsidP="00494153">
          <w:pPr>
            <w:pStyle w:val="Encabezado"/>
          </w:pPr>
        </w:p>
      </w:tc>
      <w:tc>
        <w:tcPr>
          <w:tcW w:w="3686" w:type="dxa"/>
          <w:vMerge/>
        </w:tcPr>
        <w:p w14:paraId="57DAF312" w14:textId="77777777" w:rsidR="00AD70A9" w:rsidRPr="002E7081" w:rsidRDefault="00AD70A9" w:rsidP="00494153">
          <w:pPr>
            <w:pStyle w:val="Encabezado"/>
            <w:jc w:val="center"/>
            <w:rPr>
              <w:rFonts w:cs="Arial"/>
              <w:b/>
              <w:sz w:val="16"/>
              <w:lang w:val="es-MX"/>
            </w:rPr>
          </w:pPr>
        </w:p>
      </w:tc>
      <w:tc>
        <w:tcPr>
          <w:tcW w:w="992" w:type="dxa"/>
        </w:tcPr>
        <w:p w14:paraId="05ABDA93" w14:textId="77777777" w:rsidR="00AD70A9" w:rsidRPr="00111373" w:rsidRDefault="00AD70A9" w:rsidP="00494153">
          <w:pPr>
            <w:pStyle w:val="Encabezado"/>
            <w:jc w:val="center"/>
          </w:pPr>
          <w:r w:rsidRPr="00111373">
            <w:t>Página:</w:t>
          </w:r>
        </w:p>
      </w:tc>
      <w:tc>
        <w:tcPr>
          <w:tcW w:w="2693" w:type="dxa"/>
          <w:vAlign w:val="center"/>
        </w:tcPr>
        <w:sdt>
          <w:sdtPr>
            <w:rPr>
              <w:lang w:val="es-ES"/>
            </w:rPr>
            <w:id w:val="16571333"/>
            <w:docPartObj>
              <w:docPartGallery w:val="Page Numbers (Top of Page)"/>
              <w:docPartUnique/>
            </w:docPartObj>
          </w:sdtPr>
          <w:sdtEndPr/>
          <w:sdtContent>
            <w:p w14:paraId="2CECF57F" w14:textId="77777777" w:rsidR="00AD70A9" w:rsidRPr="00111373" w:rsidRDefault="00AD70A9" w:rsidP="00494153">
              <w:pPr>
                <w:jc w:val="center"/>
                <w:rPr>
                  <w:lang w:val="es-ES"/>
                </w:rPr>
              </w:pPr>
              <w:r w:rsidRPr="00111373">
                <w:rPr>
                  <w:lang w:val="es-ES"/>
                </w:rPr>
                <w:t xml:space="preserve">Página </w:t>
              </w:r>
              <w:r w:rsidR="003E4065" w:rsidRPr="00111373">
                <w:rPr>
                  <w:lang w:val="es-ES"/>
                </w:rPr>
                <w:fldChar w:fldCharType="begin"/>
              </w:r>
              <w:r w:rsidRPr="00111373">
                <w:rPr>
                  <w:lang w:val="es-ES"/>
                </w:rPr>
                <w:instrText xml:space="preserve"> PAGE </w:instrText>
              </w:r>
              <w:r w:rsidR="003E4065" w:rsidRPr="00111373">
                <w:rPr>
                  <w:lang w:val="es-ES"/>
                </w:rPr>
                <w:fldChar w:fldCharType="separate"/>
              </w:r>
              <w:r>
                <w:rPr>
                  <w:noProof/>
                  <w:lang w:val="es-ES"/>
                </w:rPr>
                <w:t>2</w:t>
              </w:r>
              <w:r w:rsidR="003E4065" w:rsidRPr="00111373">
                <w:rPr>
                  <w:lang w:val="es-ES"/>
                </w:rPr>
                <w:fldChar w:fldCharType="end"/>
              </w:r>
              <w:r w:rsidRPr="00111373">
                <w:rPr>
                  <w:lang w:val="es-ES"/>
                </w:rPr>
                <w:t xml:space="preserve"> de </w:t>
              </w:r>
              <w:r w:rsidR="003E4065" w:rsidRPr="00111373">
                <w:rPr>
                  <w:lang w:val="es-ES"/>
                </w:rPr>
                <w:fldChar w:fldCharType="begin"/>
              </w:r>
              <w:r w:rsidRPr="00111373">
                <w:rPr>
                  <w:lang w:val="es-ES"/>
                </w:rPr>
                <w:instrText xml:space="preserve"> NUMPAGES  </w:instrText>
              </w:r>
              <w:r w:rsidR="003E4065" w:rsidRPr="00111373">
                <w:rPr>
                  <w:lang w:val="es-ES"/>
                </w:rPr>
                <w:fldChar w:fldCharType="separate"/>
              </w:r>
              <w:r w:rsidR="00923006">
                <w:rPr>
                  <w:noProof/>
                  <w:lang w:val="es-ES"/>
                </w:rPr>
                <w:t>7</w:t>
              </w:r>
              <w:r w:rsidR="003E4065" w:rsidRPr="00111373">
                <w:rPr>
                  <w:lang w:val="es-ES"/>
                </w:rPr>
                <w:fldChar w:fldCharType="end"/>
              </w:r>
            </w:p>
          </w:sdtContent>
        </w:sdt>
      </w:tc>
    </w:tr>
  </w:tbl>
  <w:p w14:paraId="313D37F6" w14:textId="77777777" w:rsidR="00AD70A9" w:rsidRDefault="00AD70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48F3" w14:textId="6689C3C7" w:rsidR="00AD70A9" w:rsidRDefault="000B5D22">
    <w:pPr>
      <w:pStyle w:val="Encabezado"/>
    </w:pPr>
    <w:r>
      <w:rPr>
        <w:noProof/>
        <w:lang w:eastAsia="es-EC"/>
      </w:rPr>
      <w:drawing>
        <wp:anchor distT="0" distB="0" distL="114300" distR="114300" simplePos="0" relativeHeight="251669504" behindDoc="1" locked="0" layoutInCell="1" allowOverlap="1" wp14:anchorId="4E28A48D" wp14:editId="73729786">
          <wp:simplePos x="0" y="0"/>
          <wp:positionH relativeFrom="column">
            <wp:posOffset>-1057275</wp:posOffset>
          </wp:positionH>
          <wp:positionV relativeFrom="paragraph">
            <wp:posOffset>-472007</wp:posOffset>
          </wp:positionV>
          <wp:extent cx="7548113" cy="1066891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a:blip r:embed="rId1">
                    <a:extLst>
                      <a:ext uri="{28A0092B-C50C-407E-A947-70E740481C1C}">
                        <a14:useLocalDpi xmlns:a14="http://schemas.microsoft.com/office/drawing/2010/main" val="0"/>
                      </a:ext>
                    </a:extLst>
                  </a:blip>
                  <a:stretch>
                    <a:fillRect/>
                  </a:stretch>
                </pic:blipFill>
                <pic:spPr>
                  <a:xfrm>
                    <a:off x="0" y="0"/>
                    <a:ext cx="7548113" cy="1066891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06D7A" w14:textId="77777777" w:rsidR="00AD70A9" w:rsidRDefault="00AD70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CBE"/>
    <w:multiLevelType w:val="hybridMultilevel"/>
    <w:tmpl w:val="45228AE4"/>
    <w:lvl w:ilvl="0" w:tplc="25B4E8DC">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B0746E3"/>
    <w:multiLevelType w:val="hybridMultilevel"/>
    <w:tmpl w:val="3014B7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48B40A1"/>
    <w:multiLevelType w:val="hybridMultilevel"/>
    <w:tmpl w:val="58C8816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5">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29030DD7"/>
    <w:multiLevelType w:val="hybridMultilevel"/>
    <w:tmpl w:val="28546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29AF4A3B"/>
    <w:multiLevelType w:val="hybridMultilevel"/>
    <w:tmpl w:val="EDD83278"/>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9">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CE901F2"/>
    <w:multiLevelType w:val="hybridMultilevel"/>
    <w:tmpl w:val="C5584C2C"/>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4">
    <w:nsid w:val="44BC20DB"/>
    <w:multiLevelType w:val="hybridMultilevel"/>
    <w:tmpl w:val="50F41B8A"/>
    <w:lvl w:ilvl="0" w:tplc="25B4E8DC">
      <w:numFmt w:val="bullet"/>
      <w:lvlText w:val="-"/>
      <w:lvlJc w:val="left"/>
      <w:pPr>
        <w:ind w:left="1776" w:hanging="360"/>
      </w:pPr>
      <w:rPr>
        <w:rFonts w:ascii="Arial" w:eastAsiaTheme="minorHAnsi" w:hAnsi="Arial" w:cs="Aria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5">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6">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7">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55561E3E"/>
    <w:multiLevelType w:val="hybridMultilevel"/>
    <w:tmpl w:val="B6C2D8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2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19"/>
  </w:num>
  <w:num w:numId="2">
    <w:abstractNumId w:val="11"/>
  </w:num>
  <w:num w:numId="3">
    <w:abstractNumId w:val="7"/>
  </w:num>
  <w:num w:numId="4">
    <w:abstractNumId w:val="1"/>
  </w:num>
  <w:num w:numId="5">
    <w:abstractNumId w:val="18"/>
  </w:num>
  <w:num w:numId="6">
    <w:abstractNumId w:val="15"/>
  </w:num>
  <w:num w:numId="7">
    <w:abstractNumId w:val="10"/>
  </w:num>
  <w:num w:numId="8">
    <w:abstractNumId w:val="12"/>
  </w:num>
  <w:num w:numId="9">
    <w:abstractNumId w:val="5"/>
  </w:num>
  <w:num w:numId="10">
    <w:abstractNumId w:val="3"/>
  </w:num>
  <w:num w:numId="11">
    <w:abstractNumId w:val="13"/>
  </w:num>
  <w:num w:numId="12">
    <w:abstractNumId w:val="8"/>
  </w:num>
  <w:num w:numId="13">
    <w:abstractNumId w:val="2"/>
  </w:num>
  <w:num w:numId="14">
    <w:abstractNumId w:val="16"/>
  </w:num>
  <w:num w:numId="15">
    <w:abstractNumId w:val="9"/>
  </w:num>
  <w:num w:numId="16">
    <w:abstractNumId w:val="6"/>
  </w:num>
  <w:num w:numId="17">
    <w:abstractNumId w:val="4"/>
  </w:num>
  <w:num w:numId="18">
    <w:abstractNumId w:val="14"/>
  </w:num>
  <w:num w:numId="19">
    <w:abstractNumId w:val="0"/>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7C"/>
    <w:rsid w:val="00044ADD"/>
    <w:rsid w:val="00052474"/>
    <w:rsid w:val="00061342"/>
    <w:rsid w:val="000B5D22"/>
    <w:rsid w:val="000F45B7"/>
    <w:rsid w:val="00111373"/>
    <w:rsid w:val="00171C67"/>
    <w:rsid w:val="001A6817"/>
    <w:rsid w:val="001C612C"/>
    <w:rsid w:val="0020633C"/>
    <w:rsid w:val="00252035"/>
    <w:rsid w:val="002A0393"/>
    <w:rsid w:val="003118E4"/>
    <w:rsid w:val="00340221"/>
    <w:rsid w:val="00394A47"/>
    <w:rsid w:val="003A157A"/>
    <w:rsid w:val="003B1520"/>
    <w:rsid w:val="003C1E65"/>
    <w:rsid w:val="003D4D2E"/>
    <w:rsid w:val="003D6BC0"/>
    <w:rsid w:val="003D6E70"/>
    <w:rsid w:val="003E4065"/>
    <w:rsid w:val="00451530"/>
    <w:rsid w:val="00463F93"/>
    <w:rsid w:val="00477604"/>
    <w:rsid w:val="00494153"/>
    <w:rsid w:val="004E44E5"/>
    <w:rsid w:val="0051369E"/>
    <w:rsid w:val="005B4122"/>
    <w:rsid w:val="00666A2E"/>
    <w:rsid w:val="00667BCD"/>
    <w:rsid w:val="006D141F"/>
    <w:rsid w:val="006D6FA6"/>
    <w:rsid w:val="00703A94"/>
    <w:rsid w:val="00721D5F"/>
    <w:rsid w:val="00721EBF"/>
    <w:rsid w:val="00743459"/>
    <w:rsid w:val="00754106"/>
    <w:rsid w:val="00786E01"/>
    <w:rsid w:val="007A2E28"/>
    <w:rsid w:val="007A3A92"/>
    <w:rsid w:val="007C1939"/>
    <w:rsid w:val="00866B1B"/>
    <w:rsid w:val="00887B5D"/>
    <w:rsid w:val="00891949"/>
    <w:rsid w:val="008A6E21"/>
    <w:rsid w:val="008B29B0"/>
    <w:rsid w:val="00923006"/>
    <w:rsid w:val="00982D3D"/>
    <w:rsid w:val="0099642A"/>
    <w:rsid w:val="009A1F5E"/>
    <w:rsid w:val="009A53D8"/>
    <w:rsid w:val="00A349EA"/>
    <w:rsid w:val="00A405FD"/>
    <w:rsid w:val="00A52B0D"/>
    <w:rsid w:val="00AC4AB3"/>
    <w:rsid w:val="00AD1A80"/>
    <w:rsid w:val="00AD70A9"/>
    <w:rsid w:val="00B00238"/>
    <w:rsid w:val="00B26332"/>
    <w:rsid w:val="00B62A4E"/>
    <w:rsid w:val="00B7627C"/>
    <w:rsid w:val="00BB56FE"/>
    <w:rsid w:val="00BC2710"/>
    <w:rsid w:val="00BC6C01"/>
    <w:rsid w:val="00BE771E"/>
    <w:rsid w:val="00BF74B9"/>
    <w:rsid w:val="00C41AE5"/>
    <w:rsid w:val="00C71AA7"/>
    <w:rsid w:val="00CD294C"/>
    <w:rsid w:val="00D04BBF"/>
    <w:rsid w:val="00DD3A9B"/>
    <w:rsid w:val="00E1688C"/>
    <w:rsid w:val="00E328FD"/>
    <w:rsid w:val="00E44473"/>
    <w:rsid w:val="00EA1BE8"/>
    <w:rsid w:val="00EC37B1"/>
    <w:rsid w:val="00EF4A61"/>
    <w:rsid w:val="00F92628"/>
    <w:rsid w:val="00FD3C0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057FF"/>
  <w15:docId w15:val="{A4BB7855-76C0-4805-93CD-6BBBB188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0393"/>
    <w:pPr>
      <w:ind w:left="720"/>
      <w:contextualSpacing/>
    </w:pPr>
  </w:style>
  <w:style w:type="character" w:customStyle="1" w:styleId="hit">
    <w:name w:val="hit"/>
    <w:basedOn w:val="Fuentedeprrafopredeter"/>
    <w:rsid w:val="002A0393"/>
  </w:style>
  <w:style w:type="paragraph" w:styleId="Encabezado">
    <w:name w:val="header"/>
    <w:basedOn w:val="Normal"/>
    <w:link w:val="EncabezadoCar"/>
    <w:uiPriority w:val="99"/>
    <w:unhideWhenUsed/>
    <w:rsid w:val="00044A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ADD"/>
  </w:style>
  <w:style w:type="paragraph" w:styleId="Piedepgina">
    <w:name w:val="footer"/>
    <w:basedOn w:val="Normal"/>
    <w:link w:val="PiedepginaCar"/>
    <w:uiPriority w:val="99"/>
    <w:unhideWhenUsed/>
    <w:rsid w:val="00044A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ADD"/>
  </w:style>
  <w:style w:type="table" w:styleId="Tablaconcuadrcula">
    <w:name w:val="Table Grid"/>
    <w:basedOn w:val="Tablanormal"/>
    <w:uiPriority w:val="59"/>
    <w:rsid w:val="00044A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44A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ADD"/>
    <w:rPr>
      <w:rFonts w:ascii="Tahoma" w:hAnsi="Tahoma" w:cs="Tahoma"/>
      <w:sz w:val="16"/>
      <w:szCs w:val="16"/>
    </w:rPr>
  </w:style>
  <w:style w:type="paragraph" w:styleId="Mapadeldocumento">
    <w:name w:val="Document Map"/>
    <w:basedOn w:val="Normal"/>
    <w:link w:val="MapadeldocumentoCar"/>
    <w:uiPriority w:val="99"/>
    <w:semiHidden/>
    <w:unhideWhenUsed/>
    <w:rsid w:val="0051369E"/>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1369E"/>
    <w:rPr>
      <w:rFonts w:ascii="Tahoma" w:hAnsi="Tahoma" w:cs="Tahoma"/>
      <w:sz w:val="16"/>
      <w:szCs w:val="16"/>
    </w:rPr>
  </w:style>
  <w:style w:type="character" w:styleId="Refdecomentario">
    <w:name w:val="annotation reference"/>
    <w:basedOn w:val="Fuentedeprrafopredeter"/>
    <w:uiPriority w:val="99"/>
    <w:semiHidden/>
    <w:unhideWhenUsed/>
    <w:rsid w:val="0051369E"/>
    <w:rPr>
      <w:sz w:val="16"/>
      <w:szCs w:val="16"/>
    </w:rPr>
  </w:style>
  <w:style w:type="paragraph" w:styleId="Textocomentario">
    <w:name w:val="annotation text"/>
    <w:basedOn w:val="Normal"/>
    <w:link w:val="TextocomentarioCar"/>
    <w:uiPriority w:val="99"/>
    <w:semiHidden/>
    <w:unhideWhenUsed/>
    <w:rsid w:val="005136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369E"/>
    <w:rPr>
      <w:sz w:val="20"/>
      <w:szCs w:val="20"/>
    </w:rPr>
  </w:style>
  <w:style w:type="paragraph" w:styleId="Asuntodelcomentario">
    <w:name w:val="annotation subject"/>
    <w:basedOn w:val="Textocomentario"/>
    <w:next w:val="Textocomentario"/>
    <w:link w:val="AsuntodelcomentarioCar"/>
    <w:uiPriority w:val="99"/>
    <w:semiHidden/>
    <w:unhideWhenUsed/>
    <w:rsid w:val="0051369E"/>
    <w:rPr>
      <w:b/>
      <w:bCs/>
    </w:rPr>
  </w:style>
  <w:style w:type="character" w:customStyle="1" w:styleId="AsuntodelcomentarioCar">
    <w:name w:val="Asunto del comentario Car"/>
    <w:basedOn w:val="TextocomentarioCar"/>
    <w:link w:val="Asuntodelcomentario"/>
    <w:uiPriority w:val="99"/>
    <w:semiHidden/>
    <w:rsid w:val="0051369E"/>
    <w:rPr>
      <w:b/>
      <w:bCs/>
      <w:sz w:val="20"/>
      <w:szCs w:val="20"/>
    </w:rPr>
  </w:style>
  <w:style w:type="character" w:customStyle="1" w:styleId="tgc">
    <w:name w:val="_tgc"/>
    <w:basedOn w:val="Fuentedeprrafopredeter"/>
    <w:rsid w:val="00AD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7072">
      <w:bodyDiv w:val="1"/>
      <w:marLeft w:val="0"/>
      <w:marRight w:val="0"/>
      <w:marTop w:val="0"/>
      <w:marBottom w:val="0"/>
      <w:divBdr>
        <w:top w:val="none" w:sz="0" w:space="0" w:color="auto"/>
        <w:left w:val="none" w:sz="0" w:space="0" w:color="auto"/>
        <w:bottom w:val="none" w:sz="0" w:space="0" w:color="auto"/>
        <w:right w:val="none" w:sz="0" w:space="0" w:color="auto"/>
      </w:divBdr>
    </w:div>
    <w:div w:id="8225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1CD3-E0B9-429A-AF17-BEB990C7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1804</Words>
  <Characters>9928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alex.ramirez</dc:creator>
  <cp:lastModifiedBy>arca laptop</cp:lastModifiedBy>
  <cp:revision>4</cp:revision>
  <cp:lastPrinted>2021-06-10T19:39:00Z</cp:lastPrinted>
  <dcterms:created xsi:type="dcterms:W3CDTF">2021-06-10T19:38:00Z</dcterms:created>
  <dcterms:modified xsi:type="dcterms:W3CDTF">2021-06-10T19:39:00Z</dcterms:modified>
</cp:coreProperties>
</file>