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00" w:type="dxa"/>
        <w:jc w:val="center"/>
        <w:tblCellMar>
          <w:left w:w="70" w:type="dxa"/>
          <w:right w:w="70" w:type="dxa"/>
        </w:tblCellMar>
        <w:tblLook w:val="04A0" w:firstRow="1" w:lastRow="0" w:firstColumn="1" w:lastColumn="0" w:noHBand="0" w:noVBand="1"/>
      </w:tblPr>
      <w:tblGrid>
        <w:gridCol w:w="540"/>
        <w:gridCol w:w="595"/>
        <w:gridCol w:w="141"/>
        <w:gridCol w:w="1843"/>
        <w:gridCol w:w="67"/>
        <w:gridCol w:w="75"/>
        <w:gridCol w:w="336"/>
        <w:gridCol w:w="2210"/>
        <w:gridCol w:w="998"/>
        <w:gridCol w:w="1025"/>
        <w:gridCol w:w="109"/>
        <w:gridCol w:w="283"/>
        <w:gridCol w:w="776"/>
        <w:gridCol w:w="1067"/>
        <w:gridCol w:w="755"/>
        <w:gridCol w:w="729"/>
        <w:gridCol w:w="711"/>
        <w:gridCol w:w="351"/>
        <w:gridCol w:w="1089"/>
      </w:tblGrid>
      <w:tr w:rsidR="00BB56FE" w:rsidRPr="00BB56FE" w14:paraId="276B5A9C" w14:textId="77777777" w:rsidTr="000B5D22">
        <w:trPr>
          <w:trHeight w:val="283"/>
          <w:jc w:val="center"/>
        </w:trPr>
        <w:tc>
          <w:tcPr>
            <w:tcW w:w="13700" w:type="dxa"/>
            <w:gridSpan w:val="19"/>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056A7AC" w14:textId="7E374166" w:rsidR="00BB56FE" w:rsidRPr="00BB56FE" w:rsidRDefault="00BB56FE" w:rsidP="00BB56FE">
            <w:pPr>
              <w:spacing w:after="0" w:line="240" w:lineRule="auto"/>
              <w:jc w:val="center"/>
              <w:rPr>
                <w:rFonts w:ascii="Gotham Light" w:eastAsia="Times New Roman" w:hAnsi="Gotham Light" w:cs="Arial"/>
                <w:b/>
                <w:bCs/>
                <w:color w:val="000000"/>
                <w:sz w:val="24"/>
                <w:szCs w:val="24"/>
                <w:lang w:eastAsia="es-EC"/>
              </w:rPr>
            </w:pPr>
            <w:r w:rsidRPr="00BB56FE">
              <w:rPr>
                <w:rFonts w:ascii="Gotham Light" w:eastAsia="Times New Roman" w:hAnsi="Gotham Light" w:cs="Arial"/>
                <w:b/>
                <w:bCs/>
                <w:color w:val="000000"/>
                <w:sz w:val="24"/>
                <w:szCs w:val="24"/>
                <w:lang w:eastAsia="es-EC"/>
              </w:rPr>
              <w:t xml:space="preserve">FORMULARIO DE SOLICITUD DE CERTIFICACIÓN DE DISPONIBILIDAD DEL AGUA PARA </w:t>
            </w:r>
            <w:r w:rsidR="00A349EA">
              <w:rPr>
                <w:rFonts w:ascii="Gotham Light" w:eastAsia="Times New Roman" w:hAnsi="Gotham Light" w:cs="Arial"/>
                <w:b/>
                <w:bCs/>
                <w:color w:val="000000"/>
                <w:sz w:val="24"/>
                <w:szCs w:val="24"/>
                <w:lang w:eastAsia="es-EC"/>
              </w:rPr>
              <w:t>FUENTES SUBTERRÁNEAS</w:t>
            </w:r>
          </w:p>
        </w:tc>
      </w:tr>
      <w:tr w:rsidR="00BB56FE" w:rsidRPr="00BB56FE" w14:paraId="1E46D1BD" w14:textId="77777777" w:rsidTr="000B5D22">
        <w:trPr>
          <w:trHeight w:val="283"/>
          <w:jc w:val="center"/>
        </w:trPr>
        <w:tc>
          <w:tcPr>
            <w:tcW w:w="13700"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08577597" w14:textId="0E12895E" w:rsidR="00BB56FE" w:rsidRPr="00340221" w:rsidRDefault="00BB56FE"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val="es-ES" w:eastAsia="es-EC"/>
              </w:rPr>
              <w:t>Nombre del solicitante:</w:t>
            </w:r>
          </w:p>
        </w:tc>
      </w:tr>
      <w:tr w:rsidR="007C1939" w:rsidRPr="00BB56FE" w14:paraId="76F9C486" w14:textId="77777777" w:rsidTr="000B5D22">
        <w:trPr>
          <w:trHeight w:val="283"/>
          <w:jc w:val="center"/>
        </w:trPr>
        <w:tc>
          <w:tcPr>
            <w:tcW w:w="13700"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0D28F2DD" w14:textId="61F1A85E" w:rsidR="007C1939" w:rsidRPr="00340221" w:rsidRDefault="007C1939"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val="es-ES" w:eastAsia="es-EC"/>
              </w:rPr>
              <w:t>En caso de empresa especificar su representante legal:</w:t>
            </w:r>
          </w:p>
        </w:tc>
      </w:tr>
      <w:tr w:rsidR="00786E01" w:rsidRPr="00BB56FE" w14:paraId="46BD4B83" w14:textId="77777777" w:rsidTr="00340221">
        <w:trPr>
          <w:trHeight w:val="283"/>
          <w:jc w:val="center"/>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54A61" w14:textId="77777777" w:rsidR="00786E01" w:rsidRPr="00340221" w:rsidRDefault="00786E01" w:rsidP="00494153">
            <w:pPr>
              <w:spacing w:after="0" w:line="240" w:lineRule="auto"/>
              <w:rPr>
                <w:rFonts w:ascii="Gotham Light" w:eastAsia="Times New Roman" w:hAnsi="Gotham Light" w:cs="Arial"/>
                <w:bCs/>
                <w:color w:val="000000"/>
                <w:sz w:val="20"/>
                <w:szCs w:val="20"/>
                <w:lang w:eastAsia="es-EC"/>
              </w:rPr>
            </w:pPr>
            <w:r w:rsidRPr="00340221">
              <w:rPr>
                <w:rFonts w:ascii="Gotham Light" w:eastAsia="Times New Roman" w:hAnsi="Gotham Light" w:cs="Arial"/>
                <w:bCs/>
                <w:color w:val="000000"/>
                <w:sz w:val="20"/>
                <w:szCs w:val="20"/>
                <w:lang w:eastAsia="es-EC"/>
              </w:rPr>
              <w:t>Teléfonos:</w:t>
            </w:r>
          </w:p>
        </w:tc>
        <w:tc>
          <w:tcPr>
            <w:tcW w:w="24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B335542" w14:textId="77777777" w:rsidR="00786E01" w:rsidRPr="00340221" w:rsidRDefault="00786E01" w:rsidP="00494153">
            <w:pPr>
              <w:spacing w:after="0" w:line="240" w:lineRule="auto"/>
              <w:rPr>
                <w:rFonts w:ascii="Gotham Light" w:eastAsia="Times New Roman" w:hAnsi="Gotham Light" w:cs="Arial"/>
                <w:bCs/>
                <w:color w:val="000000"/>
                <w:sz w:val="20"/>
                <w:szCs w:val="20"/>
                <w:lang w:eastAsia="es-EC"/>
              </w:rPr>
            </w:pP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2B5AC601" w14:textId="77777777" w:rsidR="00786E01" w:rsidRPr="00340221" w:rsidRDefault="00786E01" w:rsidP="00494153">
            <w:pPr>
              <w:spacing w:after="0" w:line="240" w:lineRule="auto"/>
              <w:rPr>
                <w:rFonts w:ascii="Gotham Light" w:eastAsia="Times New Roman" w:hAnsi="Gotham Light" w:cs="Arial"/>
                <w:bCs/>
                <w:color w:val="000000"/>
                <w:sz w:val="20"/>
                <w:szCs w:val="20"/>
                <w:lang w:eastAsia="es-EC"/>
              </w:rPr>
            </w:pP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6AE61C" w14:textId="77777777" w:rsidR="00786E01" w:rsidRPr="00340221" w:rsidRDefault="00786E01" w:rsidP="00494153">
            <w:pPr>
              <w:spacing w:after="0" w:line="240" w:lineRule="auto"/>
              <w:rPr>
                <w:rFonts w:ascii="Gotham Light" w:eastAsia="Times New Roman" w:hAnsi="Gotham Light" w:cs="Arial"/>
                <w:bCs/>
                <w:color w:val="000000"/>
                <w:sz w:val="20"/>
                <w:szCs w:val="20"/>
                <w:lang w:eastAsia="es-EC"/>
              </w:rPr>
            </w:pPr>
            <w:r w:rsidRPr="00340221">
              <w:rPr>
                <w:rFonts w:ascii="Gotham Light" w:eastAsia="Times New Roman" w:hAnsi="Gotham Light" w:cs="Arial"/>
                <w:bCs/>
                <w:color w:val="000000"/>
                <w:sz w:val="20"/>
                <w:szCs w:val="20"/>
                <w:lang w:eastAsia="es-EC"/>
              </w:rPr>
              <w:t>Correo electrónico:</w:t>
            </w:r>
          </w:p>
        </w:tc>
        <w:tc>
          <w:tcPr>
            <w:tcW w:w="576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40AA088"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p>
        </w:tc>
      </w:tr>
      <w:tr w:rsidR="00786E01" w:rsidRPr="00BB56FE" w14:paraId="10117AA5" w14:textId="77777777" w:rsidTr="00340221">
        <w:trPr>
          <w:trHeight w:val="283"/>
          <w:jc w:val="center"/>
        </w:trPr>
        <w:tc>
          <w:tcPr>
            <w:tcW w:w="580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6ACB7" w14:textId="782C8661" w:rsidR="00786E01" w:rsidRPr="00340221" w:rsidRDefault="00786E01" w:rsidP="00D04BBF">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Autorización:  Nueva</w:t>
            </w:r>
            <w:r w:rsidR="00BB56FE" w:rsidRPr="00340221">
              <w:rPr>
                <w:rFonts w:ascii="Gotham Light" w:eastAsia="Times New Roman" w:hAnsi="Gotham Light" w:cs="Arial"/>
                <w:color w:val="000000"/>
                <w:sz w:val="20"/>
                <w:szCs w:val="20"/>
                <w:lang w:eastAsia="es-EC"/>
              </w:rPr>
              <w:t xml:space="preserve"> </w:t>
            </w:r>
            <w:r w:rsidRPr="00340221">
              <w:rPr>
                <w:rFonts w:ascii="Gotham Light" w:eastAsia="Times New Roman" w:hAnsi="Gotham Light" w:cs="Arial"/>
                <w:noProof/>
                <w:color w:val="000000"/>
                <w:sz w:val="20"/>
                <w:szCs w:val="20"/>
                <w:lang w:eastAsia="es-EC"/>
              </w:rPr>
              <mc:AlternateContent>
                <mc:Choice Requires="wps">
                  <w:drawing>
                    <wp:inline distT="0" distB="0" distL="0" distR="0" wp14:anchorId="4635F683" wp14:editId="1F3ED53C">
                      <wp:extent cx="142875" cy="133350"/>
                      <wp:effectExtent l="0" t="0" r="9525" b="0"/>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923F931" id="Rectangle 3"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">
                      <w10:anchorlock/>
                    </v:rect>
                  </w:pict>
                </mc:Fallback>
              </mc:AlternateContent>
            </w:r>
            <w:r w:rsidRPr="00340221">
              <w:rPr>
                <w:rFonts w:ascii="Gotham Light" w:eastAsia="Times New Roman" w:hAnsi="Gotham Light" w:cs="Arial"/>
                <w:color w:val="000000"/>
                <w:sz w:val="20"/>
                <w:szCs w:val="20"/>
                <w:lang w:eastAsia="es-EC"/>
              </w:rPr>
              <w:t xml:space="preserve">        Renovación</w:t>
            </w:r>
            <w:r w:rsidRPr="00340221">
              <w:rPr>
                <w:rFonts w:ascii="Gotham Light" w:hAnsi="Gotham Light"/>
                <w:noProof/>
                <w:sz w:val="20"/>
                <w:szCs w:val="20"/>
                <w:lang w:eastAsia="es-EC"/>
              </w:rPr>
              <w:t xml:space="preserve"> </w:t>
            </w:r>
            <w:r w:rsidR="00D04BBF" w:rsidRPr="00340221">
              <w:rPr>
                <w:rFonts w:ascii="Gotham Light" w:eastAsia="Times New Roman" w:hAnsi="Gotham Light" w:cs="Arial"/>
                <w:noProof/>
                <w:color w:val="000000"/>
                <w:sz w:val="20"/>
                <w:szCs w:val="20"/>
                <w:lang w:eastAsia="es-EC"/>
              </w:rPr>
              <mc:AlternateContent>
                <mc:Choice Requires="wps">
                  <w:drawing>
                    <wp:inline distT="0" distB="0" distL="0" distR="0" wp14:anchorId="488729E0" wp14:editId="045E505E">
                      <wp:extent cx="142875" cy="133350"/>
                      <wp:effectExtent l="0" t="0" r="9525" b="0"/>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06BDF71" id="Rectangle 3"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">
                      <w10:anchorlock/>
                    </v:rect>
                  </w:pict>
                </mc:Fallback>
              </mc:AlternateContent>
            </w:r>
            <w:r w:rsidRPr="00340221">
              <w:rPr>
                <w:rFonts w:ascii="Gotham Light" w:hAnsi="Gotham Light"/>
                <w:noProof/>
                <w:sz w:val="20"/>
                <w:szCs w:val="20"/>
                <w:lang w:eastAsia="es-EC"/>
              </w:rPr>
              <w:t xml:space="preserve">        </w:t>
            </w:r>
            <w:r w:rsidRPr="00340221">
              <w:rPr>
                <w:rFonts w:ascii="Gotham Light" w:eastAsia="Times New Roman" w:hAnsi="Gotham Light" w:cs="Arial"/>
                <w:color w:val="000000"/>
                <w:sz w:val="20"/>
                <w:szCs w:val="20"/>
                <w:lang w:eastAsia="es-EC"/>
              </w:rPr>
              <w:t>Modificación</w:t>
            </w:r>
            <w:r w:rsidRPr="00340221">
              <w:rPr>
                <w:rFonts w:ascii="Gotham Light" w:eastAsia="Times New Roman" w:hAnsi="Gotham Light" w:cs="Arial"/>
                <w:noProof/>
                <w:color w:val="000000"/>
                <w:sz w:val="20"/>
                <w:szCs w:val="20"/>
                <w:lang w:eastAsia="es-EC"/>
              </w:rPr>
              <mc:AlternateContent>
                <mc:Choice Requires="wps">
                  <w:drawing>
                    <wp:inline distT="0" distB="0" distL="0" distR="0" wp14:anchorId="313DDF65" wp14:editId="2DAFF6D7">
                      <wp:extent cx="142875" cy="133350"/>
                      <wp:effectExtent l="0" t="0" r="9525" b="0"/>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AD98E51" id="Rectangle 3"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">
                      <w10:anchorlock/>
                    </v:rect>
                  </w:pict>
                </mc:Fallback>
              </mc:AlternateContent>
            </w:r>
            <w:r w:rsidRPr="00340221">
              <w:rPr>
                <w:rFonts w:ascii="Gotham Light" w:eastAsia="Times New Roman" w:hAnsi="Gotham Light" w:cs="Arial"/>
                <w:color w:val="000000"/>
                <w:sz w:val="20"/>
                <w:szCs w:val="20"/>
                <w:lang w:eastAsia="es-EC"/>
              </w:rPr>
              <w:t> </w:t>
            </w:r>
          </w:p>
        </w:tc>
        <w:tc>
          <w:tcPr>
            <w:tcW w:w="574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61CD74E" w14:textId="5C5AF1D2"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val="es-ES" w:eastAsia="es-EC"/>
              </w:rPr>
              <w:t>Fecha de inicio de trámite administrativo en SENAGUA</w:t>
            </w:r>
            <w:r w:rsidR="00BB56FE" w:rsidRPr="00340221">
              <w:rPr>
                <w:rFonts w:ascii="Gotham Light" w:eastAsia="Times New Roman" w:hAnsi="Gotham Light" w:cs="Arial"/>
                <w:color w:val="000000"/>
                <w:sz w:val="20"/>
                <w:szCs w:val="20"/>
                <w:lang w:val="es-ES" w:eastAsia="es-EC"/>
              </w:rPr>
              <w:t>/MAA</w:t>
            </w:r>
            <w:r w:rsidR="00A6320D">
              <w:rPr>
                <w:rFonts w:ascii="Gotham Light" w:eastAsia="Times New Roman" w:hAnsi="Gotham Light" w:cs="Arial"/>
                <w:color w:val="000000"/>
                <w:sz w:val="20"/>
                <w:szCs w:val="20"/>
                <w:lang w:val="es-ES" w:eastAsia="es-EC"/>
              </w:rPr>
              <w:t>T</w:t>
            </w:r>
            <w:r w:rsidR="00BB56FE" w:rsidRPr="00340221">
              <w:rPr>
                <w:rFonts w:ascii="Gotham Light" w:eastAsia="Times New Roman" w:hAnsi="Gotham Light" w:cs="Arial"/>
                <w:color w:val="000000"/>
                <w:sz w:val="20"/>
                <w:szCs w:val="20"/>
                <w:lang w:val="es-ES" w:eastAsia="es-EC"/>
              </w:rPr>
              <w:t>E</w:t>
            </w:r>
            <w:r w:rsidRPr="00340221">
              <w:rPr>
                <w:rFonts w:ascii="Gotham Light" w:eastAsia="Times New Roman" w:hAnsi="Gotham Light" w:cs="Arial"/>
                <w:color w:val="000000"/>
                <w:sz w:val="20"/>
                <w:szCs w:val="20"/>
                <w:lang w:val="es-ES" w:eastAsia="es-EC"/>
              </w:rPr>
              <w:t>:</w:t>
            </w:r>
          </w:p>
        </w:tc>
        <w:tc>
          <w:tcPr>
            <w:tcW w:w="21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7C7141"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p>
        </w:tc>
      </w:tr>
      <w:tr w:rsidR="00786E01" w:rsidRPr="00BB56FE" w14:paraId="1E688E9B" w14:textId="77777777" w:rsidTr="00340221">
        <w:trPr>
          <w:trHeight w:val="283"/>
          <w:jc w:val="center"/>
        </w:trPr>
        <w:tc>
          <w:tcPr>
            <w:tcW w:w="326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99ACFFB" w14:textId="77777777" w:rsidR="00786E01" w:rsidRPr="00340221" w:rsidRDefault="00786E01" w:rsidP="000F45B7">
            <w:pPr>
              <w:spacing w:after="0" w:line="240" w:lineRule="auto"/>
              <w:rPr>
                <w:rFonts w:ascii="Gotham Light" w:eastAsia="Times New Roman" w:hAnsi="Gotham Light" w:cs="Arial"/>
                <w:b/>
                <w:bCs/>
                <w:color w:val="000000"/>
                <w:sz w:val="20"/>
                <w:szCs w:val="20"/>
                <w:lang w:val="es-ES" w:eastAsia="es-EC"/>
              </w:rPr>
            </w:pPr>
            <w:r w:rsidRPr="00340221">
              <w:rPr>
                <w:rFonts w:ascii="Gotham Light" w:eastAsia="Times New Roman" w:hAnsi="Gotham Light" w:cs="Arial"/>
                <w:color w:val="000000"/>
                <w:sz w:val="20"/>
                <w:szCs w:val="20"/>
                <w:lang w:val="es-ES" w:eastAsia="es-EC"/>
              </w:rPr>
              <w:t>Número de trámite administrativo:</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2980F7" w14:textId="77777777" w:rsidR="00786E01" w:rsidRPr="00340221" w:rsidRDefault="00786E01" w:rsidP="000F45B7">
            <w:pPr>
              <w:spacing w:after="0" w:line="240" w:lineRule="auto"/>
              <w:rPr>
                <w:rFonts w:ascii="Gotham Light" w:eastAsia="Times New Roman" w:hAnsi="Gotham Light" w:cs="Arial"/>
                <w:b/>
                <w:bCs/>
                <w:color w:val="000000"/>
                <w:sz w:val="20"/>
                <w:szCs w:val="20"/>
                <w:lang w:val="es-ES" w:eastAsia="es-EC"/>
              </w:rPr>
            </w:pPr>
          </w:p>
        </w:tc>
        <w:tc>
          <w:tcPr>
            <w:tcW w:w="574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A4540B9" w14:textId="77777777" w:rsidR="00786E01" w:rsidRPr="00340221" w:rsidRDefault="00786E01" w:rsidP="003D6BC0">
            <w:pPr>
              <w:spacing w:after="0" w:line="240" w:lineRule="auto"/>
              <w:rPr>
                <w:rFonts w:ascii="Gotham Light" w:eastAsia="Times New Roman" w:hAnsi="Gotham Light" w:cs="Arial"/>
                <w:b/>
                <w:bCs/>
                <w:color w:val="000000"/>
                <w:sz w:val="20"/>
                <w:szCs w:val="20"/>
                <w:lang w:val="es-ES" w:eastAsia="es-EC"/>
              </w:rPr>
            </w:pPr>
            <w:r w:rsidRPr="00340221">
              <w:rPr>
                <w:rFonts w:ascii="Gotham Light" w:eastAsia="Times New Roman" w:hAnsi="Gotham Light" w:cs="Arial"/>
                <w:color w:val="000000"/>
                <w:sz w:val="20"/>
                <w:szCs w:val="20"/>
                <w:lang w:val="es-ES" w:eastAsia="es-EC"/>
              </w:rPr>
              <w:t>Tiempo de uso o aprovechamiento</w:t>
            </w:r>
            <w:r w:rsidR="0099642A" w:rsidRPr="00340221">
              <w:rPr>
                <w:rFonts w:ascii="Gotham Light" w:eastAsia="Times New Roman" w:hAnsi="Gotham Light" w:cs="Arial"/>
                <w:color w:val="000000"/>
                <w:sz w:val="20"/>
                <w:szCs w:val="20"/>
                <w:lang w:val="es-ES" w:eastAsia="es-EC"/>
              </w:rPr>
              <w:t xml:space="preserve"> del</w:t>
            </w:r>
            <w:r w:rsidR="003D6BC0" w:rsidRPr="00340221">
              <w:rPr>
                <w:rFonts w:ascii="Gotham Light" w:eastAsia="Times New Roman" w:hAnsi="Gotham Light" w:cs="Arial"/>
                <w:color w:val="000000"/>
                <w:sz w:val="20"/>
                <w:szCs w:val="20"/>
                <w:lang w:val="es-ES" w:eastAsia="es-EC"/>
              </w:rPr>
              <w:t xml:space="preserve"> agua</w:t>
            </w:r>
            <w:r w:rsidRPr="00340221">
              <w:rPr>
                <w:rFonts w:ascii="Gotham Light" w:eastAsia="Times New Roman" w:hAnsi="Gotham Light" w:cs="Arial"/>
                <w:color w:val="000000"/>
                <w:sz w:val="20"/>
                <w:szCs w:val="20"/>
                <w:lang w:val="es-ES" w:eastAsia="es-EC"/>
              </w:rPr>
              <w:t>:</w:t>
            </w:r>
          </w:p>
        </w:tc>
        <w:tc>
          <w:tcPr>
            <w:tcW w:w="21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D0CD81" w14:textId="77777777" w:rsidR="00786E01" w:rsidRPr="00340221" w:rsidRDefault="00786E01" w:rsidP="000F45B7">
            <w:pPr>
              <w:spacing w:after="0" w:line="240" w:lineRule="auto"/>
              <w:rPr>
                <w:rFonts w:ascii="Gotham Light" w:eastAsia="Times New Roman" w:hAnsi="Gotham Light" w:cs="Arial"/>
                <w:b/>
                <w:bCs/>
                <w:color w:val="000000"/>
                <w:sz w:val="20"/>
                <w:szCs w:val="20"/>
                <w:lang w:val="es-ES" w:eastAsia="es-EC"/>
              </w:rPr>
            </w:pPr>
          </w:p>
        </w:tc>
      </w:tr>
      <w:tr w:rsidR="00786E01" w:rsidRPr="00BB56FE" w14:paraId="4EF78BD4" w14:textId="77777777" w:rsidTr="000B5D22">
        <w:trPr>
          <w:trHeight w:val="283"/>
          <w:jc w:val="center"/>
        </w:trPr>
        <w:tc>
          <w:tcPr>
            <w:tcW w:w="13700" w:type="dxa"/>
            <w:gridSpan w:val="19"/>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C338163" w14:textId="77777777" w:rsidR="00786E01" w:rsidRPr="00340221" w:rsidRDefault="00786E01" w:rsidP="000F45B7">
            <w:pPr>
              <w:spacing w:after="0" w:line="240" w:lineRule="auto"/>
              <w:jc w:val="center"/>
              <w:rPr>
                <w:rFonts w:ascii="Gotham Light" w:eastAsia="Times New Roman" w:hAnsi="Gotham Light" w:cs="Arial"/>
                <w:color w:val="000000"/>
                <w:sz w:val="20"/>
                <w:szCs w:val="20"/>
                <w:lang w:eastAsia="es-EC"/>
              </w:rPr>
            </w:pPr>
            <w:r w:rsidRPr="00340221">
              <w:rPr>
                <w:rFonts w:ascii="Gotham Light" w:eastAsia="Times New Roman" w:hAnsi="Gotham Light" w:cs="Arial"/>
                <w:b/>
                <w:bCs/>
                <w:color w:val="000000"/>
                <w:sz w:val="20"/>
                <w:szCs w:val="20"/>
                <w:lang w:val="es-ES" w:eastAsia="es-EC"/>
              </w:rPr>
              <w:t>UBICACIÓN DEL PUNTO DE CAPTACIÓN</w:t>
            </w:r>
          </w:p>
        </w:tc>
      </w:tr>
      <w:tr w:rsidR="00786E01" w:rsidRPr="00BB56FE" w14:paraId="18C331EF" w14:textId="77777777" w:rsidTr="000B5D22">
        <w:trPr>
          <w:trHeight w:val="283"/>
          <w:jc w:val="center"/>
        </w:trPr>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C2E31"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val="es-ES" w:eastAsia="es-EC"/>
              </w:rPr>
              <w:t>Provincia:</w:t>
            </w:r>
          </w:p>
        </w:tc>
        <w:tc>
          <w:tcPr>
            <w:tcW w:w="55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344D00A"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p>
        </w:tc>
        <w:tc>
          <w:tcPr>
            <w:tcW w:w="1417" w:type="dxa"/>
            <w:gridSpan w:val="3"/>
            <w:tcBorders>
              <w:top w:val="nil"/>
              <w:left w:val="nil"/>
              <w:bottom w:val="single" w:sz="4" w:space="0" w:color="auto"/>
              <w:right w:val="single" w:sz="4" w:space="0" w:color="auto"/>
            </w:tcBorders>
            <w:shd w:val="clear" w:color="auto" w:fill="auto"/>
            <w:vAlign w:val="center"/>
            <w:hideMark/>
          </w:tcPr>
          <w:p w14:paraId="51EDD8FD"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val="es-ES" w:eastAsia="es-EC"/>
              </w:rPr>
              <w:t>Cantón:</w:t>
            </w:r>
          </w:p>
        </w:tc>
        <w:tc>
          <w:tcPr>
            <w:tcW w:w="5478" w:type="dxa"/>
            <w:gridSpan w:val="7"/>
            <w:tcBorders>
              <w:top w:val="single" w:sz="4" w:space="0" w:color="auto"/>
              <w:left w:val="nil"/>
              <w:bottom w:val="single" w:sz="4" w:space="0" w:color="auto"/>
              <w:right w:val="single" w:sz="4" w:space="0" w:color="auto"/>
            </w:tcBorders>
            <w:shd w:val="clear" w:color="auto" w:fill="auto"/>
            <w:noWrap/>
            <w:vAlign w:val="center"/>
            <w:hideMark/>
          </w:tcPr>
          <w:p w14:paraId="2CAA3515"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r>
      <w:tr w:rsidR="00786E01" w:rsidRPr="00BB56FE" w14:paraId="19881040" w14:textId="77777777" w:rsidTr="000B5D22">
        <w:trPr>
          <w:trHeight w:val="283"/>
          <w:jc w:val="center"/>
        </w:trPr>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5F665C"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val="es-ES" w:eastAsia="es-EC"/>
              </w:rPr>
              <w:t>Parroquia:</w:t>
            </w:r>
          </w:p>
        </w:tc>
        <w:tc>
          <w:tcPr>
            <w:tcW w:w="55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DE6844E"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p>
        </w:tc>
        <w:tc>
          <w:tcPr>
            <w:tcW w:w="1417" w:type="dxa"/>
            <w:gridSpan w:val="3"/>
            <w:tcBorders>
              <w:top w:val="nil"/>
              <w:left w:val="nil"/>
              <w:bottom w:val="single" w:sz="4" w:space="0" w:color="auto"/>
              <w:right w:val="single" w:sz="4" w:space="0" w:color="auto"/>
            </w:tcBorders>
            <w:shd w:val="clear" w:color="auto" w:fill="auto"/>
            <w:vAlign w:val="center"/>
            <w:hideMark/>
          </w:tcPr>
          <w:p w14:paraId="1F6E769C"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val="es-ES" w:eastAsia="es-EC"/>
              </w:rPr>
              <w:t>Sector:</w:t>
            </w:r>
          </w:p>
        </w:tc>
        <w:tc>
          <w:tcPr>
            <w:tcW w:w="5478" w:type="dxa"/>
            <w:gridSpan w:val="7"/>
            <w:tcBorders>
              <w:top w:val="single" w:sz="4" w:space="0" w:color="auto"/>
              <w:left w:val="nil"/>
              <w:bottom w:val="single" w:sz="4" w:space="0" w:color="auto"/>
              <w:right w:val="single" w:sz="4" w:space="0" w:color="auto"/>
            </w:tcBorders>
            <w:shd w:val="clear" w:color="auto" w:fill="auto"/>
            <w:noWrap/>
            <w:vAlign w:val="center"/>
            <w:hideMark/>
          </w:tcPr>
          <w:p w14:paraId="6BC90314"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r>
      <w:tr w:rsidR="00786E01" w:rsidRPr="00BB56FE" w14:paraId="3A8D6B1D" w14:textId="77777777" w:rsidTr="000B5D22">
        <w:trPr>
          <w:trHeight w:val="283"/>
          <w:jc w:val="center"/>
        </w:trPr>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E43601" w14:textId="77777777" w:rsidR="00786E01" w:rsidRPr="00340221" w:rsidRDefault="00786E01" w:rsidP="00BF74B9">
            <w:pPr>
              <w:spacing w:after="0" w:line="240" w:lineRule="auto"/>
              <w:rPr>
                <w:rFonts w:ascii="Gotham Light" w:eastAsia="Times New Roman" w:hAnsi="Gotham Light" w:cs="Arial"/>
                <w:bCs/>
                <w:color w:val="000000"/>
                <w:sz w:val="20"/>
                <w:szCs w:val="20"/>
                <w:lang w:val="es-ES" w:eastAsia="es-EC"/>
              </w:rPr>
            </w:pPr>
            <w:r w:rsidRPr="00340221">
              <w:rPr>
                <w:rFonts w:ascii="Gotham Light" w:eastAsia="Times New Roman" w:hAnsi="Gotham Light" w:cs="Arial"/>
                <w:bCs/>
                <w:color w:val="000000"/>
                <w:sz w:val="20"/>
                <w:szCs w:val="20"/>
                <w:lang w:val="es-ES" w:eastAsia="es-EC"/>
              </w:rPr>
              <w:t>Referencia:</w:t>
            </w:r>
          </w:p>
        </w:tc>
        <w:tc>
          <w:tcPr>
            <w:tcW w:w="12424" w:type="dxa"/>
            <w:gridSpan w:val="16"/>
            <w:tcBorders>
              <w:top w:val="single" w:sz="4" w:space="0" w:color="auto"/>
              <w:left w:val="nil"/>
              <w:bottom w:val="single" w:sz="4" w:space="0" w:color="auto"/>
              <w:right w:val="single" w:sz="4" w:space="0" w:color="auto"/>
            </w:tcBorders>
            <w:shd w:val="clear" w:color="auto" w:fill="auto"/>
            <w:vAlign w:val="center"/>
            <w:hideMark/>
          </w:tcPr>
          <w:p w14:paraId="34F8742B" w14:textId="77777777" w:rsidR="00786E01" w:rsidRPr="00340221" w:rsidRDefault="00786E01" w:rsidP="000F45B7">
            <w:pPr>
              <w:spacing w:after="0" w:line="240" w:lineRule="auto"/>
              <w:jc w:val="center"/>
              <w:rPr>
                <w:rFonts w:ascii="Gotham Light" w:eastAsia="Times New Roman" w:hAnsi="Gotham Light" w:cs="Arial"/>
                <w:b/>
                <w:color w:val="000000"/>
                <w:sz w:val="20"/>
                <w:szCs w:val="20"/>
                <w:lang w:val="es-ES" w:eastAsia="es-EC"/>
              </w:rPr>
            </w:pPr>
          </w:p>
        </w:tc>
      </w:tr>
      <w:tr w:rsidR="00786E01" w:rsidRPr="00A349EA" w14:paraId="20FC6D26" w14:textId="77777777" w:rsidTr="000B5D22">
        <w:trPr>
          <w:trHeight w:val="315"/>
          <w:jc w:val="center"/>
        </w:trPr>
        <w:tc>
          <w:tcPr>
            <w:tcW w:w="8998" w:type="dxa"/>
            <w:gridSpan w:val="1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E531B0A" w14:textId="27830829" w:rsidR="00786E01" w:rsidRPr="00340221" w:rsidRDefault="00786E01" w:rsidP="000F45B7">
            <w:pPr>
              <w:spacing w:after="0" w:line="240" w:lineRule="auto"/>
              <w:jc w:val="center"/>
              <w:rPr>
                <w:rFonts w:ascii="Gotham Light" w:eastAsia="Times New Roman" w:hAnsi="Gotham Light" w:cs="Arial"/>
                <w:b/>
                <w:bCs/>
                <w:color w:val="000000"/>
                <w:sz w:val="20"/>
                <w:szCs w:val="20"/>
                <w:lang w:eastAsia="es-EC"/>
              </w:rPr>
            </w:pPr>
            <w:r w:rsidRPr="00340221">
              <w:rPr>
                <w:rFonts w:ascii="Gotham Light" w:eastAsia="Times New Roman" w:hAnsi="Gotham Light" w:cs="Arial"/>
                <w:b/>
                <w:bCs/>
                <w:color w:val="000000"/>
                <w:sz w:val="20"/>
                <w:szCs w:val="20"/>
                <w:lang w:val="es-ES" w:eastAsia="es-EC"/>
              </w:rPr>
              <w:t>DATOS DE</w:t>
            </w:r>
            <w:r w:rsidR="00340221">
              <w:rPr>
                <w:rFonts w:ascii="Gotham Light" w:eastAsia="Times New Roman" w:hAnsi="Gotham Light" w:cs="Arial"/>
                <w:b/>
                <w:bCs/>
                <w:color w:val="000000"/>
                <w:sz w:val="20"/>
                <w:szCs w:val="20"/>
                <w:lang w:val="es-ES" w:eastAsia="es-EC"/>
              </w:rPr>
              <w:t xml:space="preserve"> LA FUENTE DE AGUA SUBTERRÁNEA</w:t>
            </w:r>
          </w:p>
        </w:tc>
        <w:tc>
          <w:tcPr>
            <w:tcW w:w="4702" w:type="dxa"/>
            <w:gridSpan w:val="6"/>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354130DD" w14:textId="77777777" w:rsidR="00786E01" w:rsidRPr="00340221" w:rsidRDefault="00786E01" w:rsidP="000F45B7">
            <w:pPr>
              <w:spacing w:after="0" w:line="240" w:lineRule="auto"/>
              <w:jc w:val="center"/>
              <w:rPr>
                <w:rFonts w:ascii="Gotham Light" w:eastAsia="Times New Roman" w:hAnsi="Gotham Light" w:cs="Arial"/>
                <w:b/>
                <w:color w:val="000000"/>
                <w:sz w:val="20"/>
                <w:szCs w:val="20"/>
                <w:lang w:eastAsia="es-EC"/>
              </w:rPr>
            </w:pPr>
            <w:r w:rsidRPr="00340221">
              <w:rPr>
                <w:rFonts w:ascii="Gotham Light" w:eastAsia="Times New Roman" w:hAnsi="Gotham Light" w:cs="Arial"/>
                <w:b/>
                <w:color w:val="000000"/>
                <w:sz w:val="20"/>
                <w:szCs w:val="20"/>
                <w:lang w:val="es-ES" w:eastAsia="es-EC"/>
              </w:rPr>
              <w:t>COORDENADAS WGS-1984 UTM ZONA 17S</w:t>
            </w:r>
          </w:p>
        </w:tc>
      </w:tr>
      <w:tr w:rsidR="006D6FA6" w:rsidRPr="00A349EA" w14:paraId="3C2DCD0D" w14:textId="77777777" w:rsidTr="00340221">
        <w:trPr>
          <w:trHeight w:val="283"/>
          <w:jc w:val="center"/>
        </w:trPr>
        <w:tc>
          <w:tcPr>
            <w:tcW w:w="540" w:type="dxa"/>
            <w:tcBorders>
              <w:top w:val="nil"/>
              <w:left w:val="single" w:sz="4" w:space="0" w:color="auto"/>
              <w:bottom w:val="single" w:sz="4" w:space="0" w:color="auto"/>
              <w:right w:val="single" w:sz="4" w:space="0" w:color="auto"/>
            </w:tcBorders>
            <w:shd w:val="clear" w:color="000000" w:fill="C5D9F1"/>
            <w:vAlign w:val="center"/>
          </w:tcPr>
          <w:p w14:paraId="58406DAB" w14:textId="36FDB509" w:rsidR="006D6FA6" w:rsidRPr="00340221" w:rsidRDefault="006D6FA6" w:rsidP="006D6FA6">
            <w:pPr>
              <w:spacing w:after="0" w:line="240" w:lineRule="auto"/>
              <w:jc w:val="center"/>
              <w:rPr>
                <w:rFonts w:ascii="Gotham Light" w:eastAsia="Times New Roman" w:hAnsi="Gotham Light" w:cs="Arial"/>
                <w:b/>
                <w:bCs/>
                <w:color w:val="000000"/>
                <w:sz w:val="20"/>
                <w:szCs w:val="20"/>
                <w:lang w:val="es-ES" w:eastAsia="es-EC"/>
              </w:rPr>
            </w:pPr>
            <w:r w:rsidRPr="00340221">
              <w:rPr>
                <w:rFonts w:ascii="Gotham Light" w:eastAsia="Times New Roman" w:hAnsi="Gotham Light" w:cs="Arial"/>
                <w:b/>
                <w:bCs/>
                <w:color w:val="000000"/>
                <w:sz w:val="20"/>
                <w:szCs w:val="20"/>
                <w:lang w:val="es-ES" w:eastAsia="es-EC"/>
              </w:rPr>
              <w:t>Nro.</w:t>
            </w:r>
          </w:p>
        </w:tc>
        <w:tc>
          <w:tcPr>
            <w:tcW w:w="2646" w:type="dxa"/>
            <w:gridSpan w:val="4"/>
            <w:tcBorders>
              <w:top w:val="single" w:sz="4" w:space="0" w:color="auto"/>
              <w:left w:val="single" w:sz="4" w:space="0" w:color="auto"/>
              <w:bottom w:val="single" w:sz="4" w:space="0" w:color="auto"/>
              <w:right w:val="single" w:sz="4" w:space="0" w:color="auto"/>
            </w:tcBorders>
            <w:shd w:val="clear" w:color="000000" w:fill="C5D9F1"/>
            <w:vAlign w:val="center"/>
          </w:tcPr>
          <w:p w14:paraId="3ABC1848" w14:textId="3E16E8F2" w:rsidR="006D6FA6" w:rsidRPr="00340221" w:rsidRDefault="006D6FA6" w:rsidP="006D6FA6">
            <w:pPr>
              <w:spacing w:after="0" w:line="240" w:lineRule="auto"/>
              <w:jc w:val="center"/>
              <w:rPr>
                <w:rFonts w:ascii="Gotham Light" w:eastAsia="Times New Roman" w:hAnsi="Gotham Light" w:cs="Arial"/>
                <w:b/>
                <w:bCs/>
                <w:color w:val="000000"/>
                <w:sz w:val="20"/>
                <w:szCs w:val="20"/>
                <w:lang w:val="es-ES" w:eastAsia="es-EC"/>
              </w:rPr>
            </w:pPr>
            <w:r w:rsidRPr="00340221">
              <w:rPr>
                <w:rFonts w:ascii="Gotham Light" w:eastAsia="Times New Roman" w:hAnsi="Gotham Light" w:cs="Arial"/>
                <w:b/>
                <w:bCs/>
                <w:color w:val="000000"/>
                <w:sz w:val="20"/>
                <w:szCs w:val="20"/>
                <w:lang w:val="es-ES" w:eastAsia="es-EC"/>
              </w:rPr>
              <w:t>NOMBRE DEL POZO</w:t>
            </w:r>
          </w:p>
        </w:tc>
        <w:tc>
          <w:tcPr>
            <w:tcW w:w="2621"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FC4FDB" w14:textId="7B2D625A" w:rsidR="006D6FA6" w:rsidRPr="00340221" w:rsidRDefault="006D6FA6" w:rsidP="006D6FA6">
            <w:pPr>
              <w:spacing w:after="0" w:line="240" w:lineRule="auto"/>
              <w:jc w:val="center"/>
              <w:rPr>
                <w:rFonts w:ascii="Gotham Light" w:eastAsia="Times New Roman" w:hAnsi="Gotham Light" w:cs="Arial"/>
                <w:b/>
                <w:bCs/>
                <w:color w:val="000000"/>
                <w:sz w:val="20"/>
                <w:szCs w:val="20"/>
                <w:lang w:val="es-ES" w:eastAsia="es-EC"/>
              </w:rPr>
            </w:pPr>
            <w:r w:rsidRPr="00340221">
              <w:rPr>
                <w:rFonts w:ascii="Gotham Light" w:eastAsia="Times New Roman" w:hAnsi="Gotham Light" w:cs="Arial"/>
                <w:b/>
                <w:bCs/>
                <w:color w:val="000000"/>
                <w:sz w:val="20"/>
                <w:szCs w:val="20"/>
                <w:lang w:val="es-ES" w:eastAsia="es-EC"/>
              </w:rPr>
              <w:t>CAUDAL SOLICITADO</w:t>
            </w:r>
            <w:r w:rsidR="00BC2710" w:rsidRPr="00340221">
              <w:rPr>
                <w:rFonts w:ascii="Gotham Light" w:eastAsia="Times New Roman" w:hAnsi="Gotham Light" w:cs="Arial"/>
                <w:b/>
                <w:bCs/>
                <w:color w:val="000000"/>
                <w:sz w:val="20"/>
                <w:szCs w:val="20"/>
                <w:lang w:val="es-ES" w:eastAsia="es-EC"/>
              </w:rPr>
              <w:t xml:space="preserve"> </w:t>
            </w:r>
            <w:r w:rsidRPr="00340221">
              <w:rPr>
                <w:rFonts w:ascii="Gotham Light" w:eastAsia="Times New Roman" w:hAnsi="Gotham Light" w:cs="Arial"/>
                <w:b/>
                <w:bCs/>
                <w:color w:val="000000"/>
                <w:sz w:val="20"/>
                <w:szCs w:val="20"/>
                <w:lang w:val="es-ES" w:eastAsia="es-EC"/>
              </w:rPr>
              <w:t>(l/s)</w:t>
            </w:r>
          </w:p>
        </w:tc>
        <w:tc>
          <w:tcPr>
            <w:tcW w:w="3191"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906C42" w14:textId="24B1802F" w:rsidR="006D6FA6" w:rsidRPr="00340221" w:rsidRDefault="006D6FA6" w:rsidP="006D6FA6">
            <w:pPr>
              <w:spacing w:after="0" w:line="240" w:lineRule="auto"/>
              <w:jc w:val="center"/>
              <w:rPr>
                <w:rFonts w:ascii="Gotham Light" w:eastAsia="Times New Roman" w:hAnsi="Gotham Light" w:cs="Arial"/>
                <w:b/>
                <w:bCs/>
                <w:color w:val="000000"/>
                <w:sz w:val="20"/>
                <w:szCs w:val="20"/>
                <w:lang w:val="es-ES" w:eastAsia="es-EC"/>
              </w:rPr>
            </w:pPr>
            <w:r w:rsidRPr="00340221">
              <w:rPr>
                <w:rFonts w:ascii="Gotham Light" w:eastAsia="Times New Roman" w:hAnsi="Gotham Light" w:cs="Arial"/>
                <w:b/>
                <w:bCs/>
                <w:color w:val="000000"/>
                <w:sz w:val="20"/>
                <w:szCs w:val="20"/>
                <w:lang w:val="es-ES" w:eastAsia="es-EC"/>
              </w:rPr>
              <w:t xml:space="preserve">USO </w:t>
            </w:r>
            <w:r w:rsidR="00340221">
              <w:rPr>
                <w:rFonts w:ascii="Gotham Light" w:eastAsia="Times New Roman" w:hAnsi="Gotham Light" w:cs="Arial"/>
                <w:b/>
                <w:bCs/>
                <w:color w:val="000000"/>
                <w:sz w:val="20"/>
                <w:szCs w:val="20"/>
                <w:lang w:val="es-ES" w:eastAsia="es-EC"/>
              </w:rPr>
              <w:t>Y/</w:t>
            </w:r>
            <w:r w:rsidRPr="00340221">
              <w:rPr>
                <w:rFonts w:ascii="Gotham Light" w:eastAsia="Times New Roman" w:hAnsi="Gotham Light" w:cs="Arial"/>
                <w:b/>
                <w:bCs/>
                <w:color w:val="000000"/>
                <w:sz w:val="20"/>
                <w:szCs w:val="20"/>
                <w:lang w:val="es-ES" w:eastAsia="es-EC"/>
              </w:rPr>
              <w:t>O APROVECHAMIENTO</w:t>
            </w:r>
          </w:p>
        </w:tc>
        <w:tc>
          <w:tcPr>
            <w:tcW w:w="1822" w:type="dxa"/>
            <w:gridSpan w:val="2"/>
            <w:tcBorders>
              <w:top w:val="nil"/>
              <w:left w:val="single" w:sz="4" w:space="0" w:color="auto"/>
              <w:bottom w:val="single" w:sz="4" w:space="0" w:color="auto"/>
              <w:right w:val="single" w:sz="4" w:space="0" w:color="auto"/>
            </w:tcBorders>
            <w:shd w:val="clear" w:color="000000" w:fill="C5D9F1"/>
            <w:vAlign w:val="center"/>
          </w:tcPr>
          <w:p w14:paraId="7D9608CC" w14:textId="67B15252" w:rsidR="006D6FA6" w:rsidRPr="00340221" w:rsidRDefault="006D6FA6" w:rsidP="006D6FA6">
            <w:pPr>
              <w:spacing w:after="0" w:line="240" w:lineRule="auto"/>
              <w:jc w:val="center"/>
              <w:rPr>
                <w:rFonts w:ascii="Gotham Light" w:eastAsia="Times New Roman" w:hAnsi="Gotham Light" w:cs="Arial"/>
                <w:b/>
                <w:bCs/>
                <w:color w:val="000000"/>
                <w:sz w:val="20"/>
                <w:szCs w:val="20"/>
                <w:lang w:val="es-ES" w:eastAsia="es-EC"/>
              </w:rPr>
            </w:pPr>
            <w:r w:rsidRPr="00340221">
              <w:rPr>
                <w:rFonts w:ascii="Gotham Light" w:eastAsia="Times New Roman" w:hAnsi="Gotham Light" w:cs="Arial"/>
                <w:b/>
                <w:bCs/>
                <w:color w:val="000000"/>
                <w:sz w:val="20"/>
                <w:szCs w:val="20"/>
                <w:lang w:val="es-ES" w:eastAsia="es-EC"/>
              </w:rPr>
              <w:t>X</w:t>
            </w:r>
            <w:r w:rsidR="00BC2710" w:rsidRPr="00340221">
              <w:rPr>
                <w:rFonts w:ascii="Gotham Light" w:eastAsia="Times New Roman" w:hAnsi="Gotham Light" w:cs="Arial"/>
                <w:b/>
                <w:bCs/>
                <w:color w:val="000000"/>
                <w:sz w:val="20"/>
                <w:szCs w:val="20"/>
                <w:lang w:val="es-ES" w:eastAsia="es-EC"/>
              </w:rPr>
              <w:t xml:space="preserve"> </w:t>
            </w:r>
            <w:r w:rsidRPr="00340221">
              <w:rPr>
                <w:rFonts w:ascii="Gotham Light" w:eastAsia="Times New Roman" w:hAnsi="Gotham Light" w:cs="Arial"/>
                <w:b/>
                <w:bCs/>
                <w:color w:val="000000"/>
                <w:sz w:val="20"/>
                <w:szCs w:val="20"/>
                <w:lang w:val="es-ES" w:eastAsia="es-EC"/>
              </w:rPr>
              <w:t>(m)</w:t>
            </w:r>
          </w:p>
        </w:tc>
        <w:tc>
          <w:tcPr>
            <w:tcW w:w="1440" w:type="dxa"/>
            <w:gridSpan w:val="2"/>
            <w:tcBorders>
              <w:top w:val="nil"/>
              <w:left w:val="single" w:sz="4" w:space="0" w:color="auto"/>
              <w:bottom w:val="single" w:sz="4" w:space="0" w:color="auto"/>
              <w:right w:val="single" w:sz="4" w:space="0" w:color="auto"/>
            </w:tcBorders>
            <w:shd w:val="clear" w:color="000000" w:fill="C5D9F1"/>
            <w:vAlign w:val="center"/>
          </w:tcPr>
          <w:p w14:paraId="7FDC7EBB" w14:textId="3471FAAA" w:rsidR="006D6FA6" w:rsidRPr="00340221" w:rsidRDefault="006D6FA6" w:rsidP="006D6FA6">
            <w:pPr>
              <w:spacing w:after="0" w:line="240" w:lineRule="auto"/>
              <w:jc w:val="center"/>
              <w:rPr>
                <w:rFonts w:ascii="Gotham Light" w:eastAsia="Times New Roman" w:hAnsi="Gotham Light" w:cs="Arial"/>
                <w:b/>
                <w:bCs/>
                <w:color w:val="000000"/>
                <w:sz w:val="20"/>
                <w:szCs w:val="20"/>
                <w:lang w:val="es-ES" w:eastAsia="es-EC"/>
              </w:rPr>
            </w:pPr>
            <w:r w:rsidRPr="00340221">
              <w:rPr>
                <w:rFonts w:ascii="Gotham Light" w:eastAsia="Times New Roman" w:hAnsi="Gotham Light" w:cs="Arial"/>
                <w:b/>
                <w:bCs/>
                <w:color w:val="000000"/>
                <w:sz w:val="20"/>
                <w:szCs w:val="20"/>
                <w:lang w:val="es-ES" w:eastAsia="es-EC"/>
              </w:rPr>
              <w:t>Y</w:t>
            </w:r>
            <w:r w:rsidR="00BC2710" w:rsidRPr="00340221">
              <w:rPr>
                <w:rFonts w:ascii="Gotham Light" w:eastAsia="Times New Roman" w:hAnsi="Gotham Light" w:cs="Arial"/>
                <w:b/>
                <w:bCs/>
                <w:color w:val="000000"/>
                <w:sz w:val="20"/>
                <w:szCs w:val="20"/>
                <w:lang w:val="es-ES" w:eastAsia="es-EC"/>
              </w:rPr>
              <w:t xml:space="preserve"> </w:t>
            </w:r>
            <w:r w:rsidRPr="00340221">
              <w:rPr>
                <w:rFonts w:ascii="Gotham Light" w:eastAsia="Times New Roman" w:hAnsi="Gotham Light" w:cs="Arial"/>
                <w:b/>
                <w:bCs/>
                <w:color w:val="000000"/>
                <w:sz w:val="20"/>
                <w:szCs w:val="20"/>
                <w:lang w:val="es-ES" w:eastAsia="es-EC"/>
              </w:rPr>
              <w:t>(m)</w:t>
            </w:r>
          </w:p>
        </w:tc>
        <w:tc>
          <w:tcPr>
            <w:tcW w:w="1440" w:type="dxa"/>
            <w:gridSpan w:val="2"/>
            <w:tcBorders>
              <w:top w:val="nil"/>
              <w:left w:val="single" w:sz="4" w:space="0" w:color="auto"/>
              <w:bottom w:val="single" w:sz="4" w:space="0" w:color="auto"/>
              <w:right w:val="single" w:sz="4" w:space="0" w:color="auto"/>
            </w:tcBorders>
            <w:shd w:val="clear" w:color="000000" w:fill="C5D9F1"/>
            <w:vAlign w:val="center"/>
          </w:tcPr>
          <w:p w14:paraId="48F6B941" w14:textId="7FBF23C7" w:rsidR="006D6FA6" w:rsidRPr="00340221" w:rsidRDefault="006D6FA6" w:rsidP="006D6FA6">
            <w:pPr>
              <w:spacing w:after="0" w:line="240" w:lineRule="auto"/>
              <w:jc w:val="center"/>
              <w:rPr>
                <w:rFonts w:ascii="Gotham Light" w:eastAsia="Times New Roman" w:hAnsi="Gotham Light" w:cs="Arial"/>
                <w:b/>
                <w:bCs/>
                <w:color w:val="000000"/>
                <w:sz w:val="20"/>
                <w:szCs w:val="20"/>
                <w:lang w:val="es-ES" w:eastAsia="es-EC"/>
              </w:rPr>
            </w:pPr>
            <w:r w:rsidRPr="00340221">
              <w:rPr>
                <w:rFonts w:ascii="Gotham Light" w:eastAsia="Times New Roman" w:hAnsi="Gotham Light" w:cs="Arial"/>
                <w:b/>
                <w:bCs/>
                <w:color w:val="000000"/>
                <w:sz w:val="20"/>
                <w:szCs w:val="20"/>
                <w:lang w:val="es-ES" w:eastAsia="es-EC"/>
              </w:rPr>
              <w:t>Z</w:t>
            </w:r>
            <w:r w:rsidR="00BC2710" w:rsidRPr="00340221">
              <w:rPr>
                <w:rFonts w:ascii="Gotham Light" w:eastAsia="Times New Roman" w:hAnsi="Gotham Light" w:cs="Arial"/>
                <w:b/>
                <w:bCs/>
                <w:color w:val="000000"/>
                <w:sz w:val="20"/>
                <w:szCs w:val="20"/>
                <w:lang w:val="es-ES" w:eastAsia="es-EC"/>
              </w:rPr>
              <w:t xml:space="preserve"> </w:t>
            </w:r>
            <w:r w:rsidRPr="00340221">
              <w:rPr>
                <w:rFonts w:ascii="Gotham Light" w:eastAsia="Times New Roman" w:hAnsi="Gotham Light" w:cs="Arial"/>
                <w:b/>
                <w:bCs/>
                <w:color w:val="000000"/>
                <w:sz w:val="20"/>
                <w:szCs w:val="20"/>
                <w:lang w:val="es-ES" w:eastAsia="es-EC"/>
              </w:rPr>
              <w:t xml:space="preserve">(m </w:t>
            </w:r>
            <w:proofErr w:type="spellStart"/>
            <w:r w:rsidRPr="00340221">
              <w:rPr>
                <w:rFonts w:ascii="Gotham Light" w:eastAsia="Times New Roman" w:hAnsi="Gotham Light" w:cs="Arial"/>
                <w:b/>
                <w:bCs/>
                <w:color w:val="000000"/>
                <w:sz w:val="20"/>
                <w:szCs w:val="20"/>
                <w:lang w:val="es-ES" w:eastAsia="es-EC"/>
              </w:rPr>
              <w:t>s.n.m</w:t>
            </w:r>
            <w:proofErr w:type="spellEnd"/>
            <w:r w:rsidRPr="00340221">
              <w:rPr>
                <w:rFonts w:ascii="Gotham Light" w:eastAsia="Times New Roman" w:hAnsi="Gotham Light" w:cs="Arial"/>
                <w:b/>
                <w:bCs/>
                <w:color w:val="000000"/>
                <w:sz w:val="20"/>
                <w:szCs w:val="20"/>
                <w:lang w:val="es-ES" w:eastAsia="es-EC"/>
              </w:rPr>
              <w:t>.)</w:t>
            </w:r>
          </w:p>
        </w:tc>
      </w:tr>
      <w:tr w:rsidR="00BC2710" w:rsidRPr="00BB56FE" w14:paraId="1918DE5E" w14:textId="77777777" w:rsidTr="0022777F">
        <w:trPr>
          <w:trHeight w:val="340"/>
          <w:jc w:val="center"/>
        </w:trPr>
        <w:tc>
          <w:tcPr>
            <w:tcW w:w="540" w:type="dxa"/>
            <w:tcBorders>
              <w:top w:val="nil"/>
              <w:left w:val="single" w:sz="4" w:space="0" w:color="auto"/>
              <w:bottom w:val="single" w:sz="4" w:space="0" w:color="auto"/>
              <w:right w:val="single" w:sz="4" w:space="0" w:color="auto"/>
            </w:tcBorders>
            <w:shd w:val="clear" w:color="auto" w:fill="auto"/>
            <w:vAlign w:val="center"/>
          </w:tcPr>
          <w:p w14:paraId="57F79E3F" w14:textId="77777777" w:rsidR="00BC2710" w:rsidRPr="00340221" w:rsidRDefault="00BC2710" w:rsidP="006D6FA6">
            <w:pPr>
              <w:spacing w:after="0" w:line="240" w:lineRule="auto"/>
              <w:jc w:val="center"/>
              <w:rPr>
                <w:rFonts w:ascii="Gotham Light" w:eastAsia="Times New Roman" w:hAnsi="Gotham Light" w:cs="Arial"/>
                <w:b/>
                <w:bCs/>
                <w:color w:val="000000"/>
                <w:sz w:val="20"/>
                <w:szCs w:val="20"/>
                <w:lang w:val="es-ES" w:eastAsia="es-EC"/>
              </w:rPr>
            </w:pPr>
          </w:p>
        </w:tc>
        <w:tc>
          <w:tcPr>
            <w:tcW w:w="26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7EAAE1" w14:textId="77777777" w:rsidR="00BC2710" w:rsidRPr="00340221" w:rsidRDefault="00BC2710" w:rsidP="006D6FA6">
            <w:pPr>
              <w:spacing w:after="0" w:line="240" w:lineRule="auto"/>
              <w:jc w:val="center"/>
              <w:rPr>
                <w:rFonts w:ascii="Gotham Light" w:eastAsia="Times New Roman" w:hAnsi="Gotham Light" w:cs="Arial"/>
                <w:b/>
                <w:bCs/>
                <w:color w:val="000000"/>
                <w:sz w:val="20"/>
                <w:szCs w:val="20"/>
                <w:lang w:val="es-ES" w:eastAsia="es-EC"/>
              </w:rPr>
            </w:pPr>
          </w:p>
        </w:tc>
        <w:tc>
          <w:tcPr>
            <w:tcW w:w="26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6E6B55" w14:textId="77777777" w:rsidR="00BC2710" w:rsidRPr="00340221" w:rsidRDefault="00BC2710" w:rsidP="006D6FA6">
            <w:pPr>
              <w:spacing w:after="0" w:line="240" w:lineRule="auto"/>
              <w:jc w:val="center"/>
              <w:rPr>
                <w:rFonts w:ascii="Gotham Light" w:eastAsia="Times New Roman" w:hAnsi="Gotham Light" w:cs="Arial"/>
                <w:b/>
                <w:bCs/>
                <w:color w:val="000000"/>
                <w:sz w:val="20"/>
                <w:szCs w:val="20"/>
                <w:lang w:val="es-ES" w:eastAsia="es-EC"/>
              </w:rPr>
            </w:pPr>
          </w:p>
        </w:tc>
        <w:tc>
          <w:tcPr>
            <w:tcW w:w="31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185D71" w14:textId="77777777" w:rsidR="00BC2710" w:rsidRPr="00340221" w:rsidRDefault="00BC2710" w:rsidP="006D6FA6">
            <w:pPr>
              <w:spacing w:after="0" w:line="240" w:lineRule="auto"/>
              <w:jc w:val="center"/>
              <w:rPr>
                <w:rFonts w:ascii="Gotham Light" w:eastAsia="Times New Roman" w:hAnsi="Gotham Light" w:cs="Arial"/>
                <w:b/>
                <w:bCs/>
                <w:color w:val="000000"/>
                <w:sz w:val="20"/>
                <w:szCs w:val="20"/>
                <w:lang w:val="es-ES" w:eastAsia="es-EC"/>
              </w:rPr>
            </w:pPr>
          </w:p>
        </w:tc>
        <w:tc>
          <w:tcPr>
            <w:tcW w:w="1822" w:type="dxa"/>
            <w:gridSpan w:val="2"/>
            <w:tcBorders>
              <w:top w:val="nil"/>
              <w:left w:val="single" w:sz="4" w:space="0" w:color="auto"/>
              <w:bottom w:val="single" w:sz="4" w:space="0" w:color="auto"/>
              <w:right w:val="single" w:sz="4" w:space="0" w:color="auto"/>
            </w:tcBorders>
            <w:shd w:val="clear" w:color="auto" w:fill="auto"/>
            <w:vAlign w:val="center"/>
          </w:tcPr>
          <w:p w14:paraId="47C58F6B" w14:textId="77777777" w:rsidR="00BC2710" w:rsidRPr="00340221" w:rsidRDefault="00BC2710" w:rsidP="006D6FA6">
            <w:pPr>
              <w:spacing w:after="0" w:line="240" w:lineRule="auto"/>
              <w:jc w:val="center"/>
              <w:rPr>
                <w:rFonts w:ascii="Gotham Light" w:eastAsia="Times New Roman" w:hAnsi="Gotham Light" w:cs="Arial"/>
                <w:b/>
                <w:bCs/>
                <w:color w:val="000000"/>
                <w:sz w:val="20"/>
                <w:szCs w:val="20"/>
                <w:lang w:val="es-ES" w:eastAsia="es-EC"/>
              </w:rPr>
            </w:pPr>
          </w:p>
        </w:tc>
        <w:tc>
          <w:tcPr>
            <w:tcW w:w="1440" w:type="dxa"/>
            <w:gridSpan w:val="2"/>
            <w:tcBorders>
              <w:top w:val="nil"/>
              <w:left w:val="single" w:sz="4" w:space="0" w:color="auto"/>
              <w:bottom w:val="single" w:sz="4" w:space="0" w:color="auto"/>
              <w:right w:val="single" w:sz="4" w:space="0" w:color="auto"/>
            </w:tcBorders>
            <w:shd w:val="clear" w:color="auto" w:fill="auto"/>
            <w:vAlign w:val="center"/>
          </w:tcPr>
          <w:p w14:paraId="011BCDC6" w14:textId="77777777" w:rsidR="00BC2710" w:rsidRPr="00340221" w:rsidRDefault="00BC2710" w:rsidP="006D6FA6">
            <w:pPr>
              <w:spacing w:after="0" w:line="240" w:lineRule="auto"/>
              <w:jc w:val="center"/>
              <w:rPr>
                <w:rFonts w:ascii="Gotham Light" w:eastAsia="Times New Roman" w:hAnsi="Gotham Light" w:cs="Arial"/>
                <w:b/>
                <w:bCs/>
                <w:color w:val="000000"/>
                <w:sz w:val="20"/>
                <w:szCs w:val="20"/>
                <w:lang w:val="es-ES" w:eastAsia="es-EC"/>
              </w:rPr>
            </w:pPr>
          </w:p>
        </w:tc>
        <w:tc>
          <w:tcPr>
            <w:tcW w:w="1440" w:type="dxa"/>
            <w:gridSpan w:val="2"/>
            <w:tcBorders>
              <w:top w:val="nil"/>
              <w:left w:val="single" w:sz="4" w:space="0" w:color="auto"/>
              <w:bottom w:val="single" w:sz="4" w:space="0" w:color="auto"/>
              <w:right w:val="single" w:sz="4" w:space="0" w:color="auto"/>
            </w:tcBorders>
            <w:shd w:val="clear" w:color="auto" w:fill="auto"/>
            <w:vAlign w:val="center"/>
          </w:tcPr>
          <w:p w14:paraId="22B1C680" w14:textId="77777777" w:rsidR="00BC2710" w:rsidRPr="00340221" w:rsidRDefault="00BC2710" w:rsidP="006D6FA6">
            <w:pPr>
              <w:spacing w:after="0" w:line="240" w:lineRule="auto"/>
              <w:jc w:val="center"/>
              <w:rPr>
                <w:rFonts w:ascii="Gotham Light" w:eastAsia="Times New Roman" w:hAnsi="Gotham Light" w:cs="Arial"/>
                <w:b/>
                <w:bCs/>
                <w:color w:val="000000"/>
                <w:sz w:val="20"/>
                <w:szCs w:val="20"/>
                <w:lang w:val="es-ES" w:eastAsia="es-EC"/>
              </w:rPr>
            </w:pPr>
          </w:p>
        </w:tc>
      </w:tr>
      <w:tr w:rsidR="00786E01" w:rsidRPr="00BB56FE" w14:paraId="2B065679" w14:textId="77777777" w:rsidTr="000B5D22">
        <w:trPr>
          <w:trHeight w:val="300"/>
          <w:jc w:val="center"/>
        </w:trPr>
        <w:tc>
          <w:tcPr>
            <w:tcW w:w="13700" w:type="dxa"/>
            <w:gridSpan w:val="1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B3DFF" w14:textId="77777777" w:rsidR="00786E01" w:rsidRPr="00340221" w:rsidRDefault="00786E01" w:rsidP="0051369E">
            <w:pPr>
              <w:spacing w:after="0" w:line="240" w:lineRule="auto"/>
              <w:rPr>
                <w:rFonts w:ascii="Gotham Light" w:eastAsia="Times New Roman" w:hAnsi="Gotham Light" w:cs="Arial"/>
                <w:i/>
                <w:color w:val="000000"/>
                <w:sz w:val="20"/>
                <w:szCs w:val="20"/>
                <w:lang w:eastAsia="es-EC"/>
              </w:rPr>
            </w:pPr>
            <w:r w:rsidRPr="00340221">
              <w:rPr>
                <w:rFonts w:ascii="Gotham Light" w:eastAsia="Times New Roman" w:hAnsi="Gotham Light" w:cs="Arial"/>
                <w:i/>
                <w:color w:val="000000"/>
                <w:sz w:val="20"/>
                <w:szCs w:val="20"/>
                <w:lang w:val="es-ES" w:eastAsia="es-EC"/>
              </w:rPr>
              <w:t>Llenar los datos de cada uno de los pozos a ser certificados, indicando el caudal solicitado para cada uno de los usos y aprovechamientos del agua.</w:t>
            </w:r>
          </w:p>
        </w:tc>
      </w:tr>
      <w:tr w:rsidR="00786E01" w:rsidRPr="00BB56FE" w14:paraId="2EA49318" w14:textId="77777777" w:rsidTr="00887B5D">
        <w:trPr>
          <w:trHeight w:val="283"/>
          <w:jc w:val="center"/>
        </w:trPr>
        <w:tc>
          <w:tcPr>
            <w:tcW w:w="13700" w:type="dxa"/>
            <w:gridSpan w:val="19"/>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D303D18" w14:textId="7A05F84E" w:rsidR="00786E01" w:rsidRPr="00340221" w:rsidRDefault="00340221" w:rsidP="00887B5D">
            <w:pPr>
              <w:spacing w:after="0" w:line="240" w:lineRule="auto"/>
              <w:jc w:val="center"/>
              <w:rPr>
                <w:rFonts w:ascii="Gotham Light" w:eastAsia="Times New Roman" w:hAnsi="Gotham Light" w:cs="Arial"/>
                <w:b/>
                <w:bCs/>
                <w:color w:val="000000"/>
                <w:sz w:val="20"/>
                <w:szCs w:val="20"/>
                <w:lang w:eastAsia="es-EC"/>
              </w:rPr>
            </w:pPr>
            <w:r>
              <w:rPr>
                <w:rFonts w:ascii="Gotham Light" w:eastAsia="Times New Roman" w:hAnsi="Gotham Light" w:cs="Arial"/>
                <w:b/>
                <w:bCs/>
                <w:color w:val="000000"/>
                <w:sz w:val="20"/>
                <w:szCs w:val="20"/>
                <w:lang w:eastAsia="es-EC"/>
              </w:rPr>
              <w:t xml:space="preserve">DATOS DE LA </w:t>
            </w:r>
            <w:r w:rsidR="00786E01" w:rsidRPr="00340221">
              <w:rPr>
                <w:rFonts w:ascii="Gotham Light" w:eastAsia="Times New Roman" w:hAnsi="Gotham Light" w:cs="Arial"/>
                <w:b/>
                <w:bCs/>
                <w:color w:val="000000"/>
                <w:sz w:val="20"/>
                <w:szCs w:val="20"/>
                <w:lang w:eastAsia="es-EC"/>
              </w:rPr>
              <w:t>PRUEBA DE BOMBEO</w:t>
            </w:r>
          </w:p>
        </w:tc>
      </w:tr>
      <w:tr w:rsidR="00B00238" w:rsidRPr="00BB56FE" w14:paraId="030B73F8" w14:textId="77777777" w:rsidTr="00340221">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BBD3B" w14:textId="77777777" w:rsidR="00B00238" w:rsidRPr="00340221" w:rsidRDefault="00B00238"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Fecha (</w:t>
            </w:r>
            <w:proofErr w:type="spellStart"/>
            <w:r w:rsidRPr="00340221">
              <w:rPr>
                <w:rFonts w:ascii="Gotham Light" w:eastAsia="Times New Roman" w:hAnsi="Gotham Light" w:cs="Arial"/>
                <w:color w:val="000000"/>
                <w:sz w:val="20"/>
                <w:szCs w:val="20"/>
                <w:lang w:eastAsia="es-EC"/>
              </w:rPr>
              <w:t>dd</w:t>
            </w:r>
            <w:proofErr w:type="spellEnd"/>
            <w:r w:rsidRPr="00340221">
              <w:rPr>
                <w:rFonts w:ascii="Gotham Light" w:eastAsia="Times New Roman" w:hAnsi="Gotham Light" w:cs="Arial"/>
                <w:color w:val="000000"/>
                <w:sz w:val="20"/>
                <w:szCs w:val="20"/>
                <w:lang w:eastAsia="es-EC"/>
              </w:rPr>
              <w:t>/mm/</w:t>
            </w:r>
            <w:proofErr w:type="spellStart"/>
            <w:r w:rsidRPr="00340221">
              <w:rPr>
                <w:rFonts w:ascii="Gotham Light" w:eastAsia="Times New Roman" w:hAnsi="Gotham Light" w:cs="Arial"/>
                <w:color w:val="000000"/>
                <w:sz w:val="20"/>
                <w:szCs w:val="20"/>
                <w:lang w:eastAsia="es-EC"/>
              </w:rPr>
              <w:t>aaaa</w:t>
            </w:r>
            <w:proofErr w:type="spellEnd"/>
            <w:r w:rsidRPr="00340221">
              <w:rPr>
                <w:rFonts w:ascii="Gotham Light" w:eastAsia="Times New Roman" w:hAnsi="Gotham Light" w:cs="Arial"/>
                <w:color w:val="000000"/>
                <w:sz w:val="20"/>
                <w:szCs w:val="20"/>
                <w:lang w:eastAsia="es-EC"/>
              </w:rPr>
              <w:t>)</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29878582" w14:textId="77777777" w:rsidR="00B00238" w:rsidRPr="00340221" w:rsidRDefault="00B00238"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c>
          <w:tcPr>
            <w:tcW w:w="20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EC1521" w14:textId="77777777" w:rsidR="00B00238" w:rsidRPr="00340221" w:rsidRDefault="00B00238"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Tipo de pozo:</w:t>
            </w:r>
          </w:p>
        </w:tc>
        <w:tc>
          <w:tcPr>
            <w:tcW w:w="2235" w:type="dxa"/>
            <w:gridSpan w:val="4"/>
            <w:tcBorders>
              <w:top w:val="single" w:sz="4" w:space="0" w:color="auto"/>
              <w:left w:val="nil"/>
              <w:bottom w:val="single" w:sz="4" w:space="0" w:color="auto"/>
              <w:right w:val="single" w:sz="4" w:space="0" w:color="auto"/>
            </w:tcBorders>
            <w:shd w:val="clear" w:color="auto" w:fill="auto"/>
            <w:vAlign w:val="center"/>
          </w:tcPr>
          <w:p w14:paraId="4F19967B" w14:textId="79670307" w:rsidR="00B00238" w:rsidRPr="00340221" w:rsidRDefault="00B00238" w:rsidP="006D6FA6">
            <w:pPr>
              <w:spacing w:after="0" w:line="240" w:lineRule="auto"/>
              <w:rPr>
                <w:rFonts w:ascii="Gotham Light" w:eastAsia="Times New Roman" w:hAnsi="Gotham Light" w:cs="Arial"/>
                <w:color w:val="000000"/>
                <w:sz w:val="20"/>
                <w:szCs w:val="20"/>
                <w:lang w:eastAsia="es-EC"/>
              </w:rPr>
            </w:pPr>
          </w:p>
        </w:tc>
        <w:tc>
          <w:tcPr>
            <w:tcW w:w="2546" w:type="dxa"/>
            <w:gridSpan w:val="4"/>
            <w:tcBorders>
              <w:top w:val="single" w:sz="4" w:space="0" w:color="auto"/>
              <w:left w:val="nil"/>
              <w:bottom w:val="single" w:sz="4" w:space="0" w:color="auto"/>
              <w:right w:val="single" w:sz="4" w:space="0" w:color="auto"/>
            </w:tcBorders>
            <w:shd w:val="clear" w:color="auto" w:fill="auto"/>
            <w:noWrap/>
            <w:vAlign w:val="center"/>
            <w:hideMark/>
          </w:tcPr>
          <w:p w14:paraId="12FB2F27" w14:textId="48958DA1" w:rsidR="00B00238" w:rsidRPr="00340221" w:rsidRDefault="00B00238"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Profundidad de pozo</w:t>
            </w:r>
            <w:r w:rsidR="00340221">
              <w:rPr>
                <w:rFonts w:ascii="Gotham Light" w:eastAsia="Times New Roman" w:hAnsi="Gotham Light" w:cs="Arial"/>
                <w:color w:val="000000"/>
                <w:sz w:val="20"/>
                <w:szCs w:val="20"/>
                <w:lang w:eastAsia="es-EC"/>
              </w:rPr>
              <w:t xml:space="preserve"> </w:t>
            </w:r>
            <w:r w:rsidRPr="00340221">
              <w:rPr>
                <w:rFonts w:ascii="Gotham Light" w:eastAsia="Times New Roman" w:hAnsi="Gotham Light" w:cs="Arial"/>
                <w:color w:val="000000"/>
                <w:sz w:val="20"/>
                <w:szCs w:val="20"/>
                <w:lang w:eastAsia="es-EC"/>
              </w:rPr>
              <w:t>(m)</w:t>
            </w:r>
          </w:p>
        </w:tc>
        <w:tc>
          <w:tcPr>
            <w:tcW w:w="1089" w:type="dxa"/>
            <w:tcBorders>
              <w:top w:val="single" w:sz="4" w:space="0" w:color="auto"/>
              <w:left w:val="nil"/>
              <w:bottom w:val="single" w:sz="4" w:space="0" w:color="auto"/>
              <w:right w:val="single" w:sz="4" w:space="0" w:color="auto"/>
            </w:tcBorders>
            <w:shd w:val="clear" w:color="auto" w:fill="auto"/>
            <w:vAlign w:val="center"/>
          </w:tcPr>
          <w:p w14:paraId="23AEC6C0" w14:textId="5D72AA46" w:rsidR="00B00238" w:rsidRPr="00340221" w:rsidRDefault="00B00238" w:rsidP="006D6FA6">
            <w:pPr>
              <w:spacing w:after="0" w:line="240" w:lineRule="auto"/>
              <w:rPr>
                <w:rFonts w:ascii="Gotham Light" w:eastAsia="Times New Roman" w:hAnsi="Gotham Light" w:cs="Arial"/>
                <w:color w:val="000000"/>
                <w:sz w:val="20"/>
                <w:szCs w:val="20"/>
                <w:lang w:eastAsia="es-EC"/>
              </w:rPr>
            </w:pPr>
          </w:p>
        </w:tc>
      </w:tr>
      <w:tr w:rsidR="00786E01" w:rsidRPr="00BB56FE" w14:paraId="447E883A" w14:textId="77777777" w:rsidTr="00340221">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C97C1"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Nivel de bombeo (m)</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606BCD5"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c>
          <w:tcPr>
            <w:tcW w:w="4258" w:type="dxa"/>
            <w:gridSpan w:val="6"/>
            <w:tcBorders>
              <w:top w:val="single" w:sz="4" w:space="0" w:color="auto"/>
              <w:left w:val="nil"/>
              <w:bottom w:val="single" w:sz="4" w:space="0" w:color="auto"/>
              <w:right w:val="single" w:sz="4" w:space="0" w:color="auto"/>
            </w:tcBorders>
            <w:shd w:val="clear" w:color="auto" w:fill="auto"/>
            <w:noWrap/>
            <w:vAlign w:val="center"/>
            <w:hideMark/>
          </w:tcPr>
          <w:p w14:paraId="4B86E935"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Tiempo de bombeo (h)</w:t>
            </w:r>
          </w:p>
        </w:tc>
        <w:tc>
          <w:tcPr>
            <w:tcW w:w="36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11AD6814"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r>
      <w:tr w:rsidR="00786E01" w:rsidRPr="00BB56FE" w14:paraId="3BA22A10" w14:textId="77777777" w:rsidTr="00340221">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D056B"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Diámetro de pozo (mm)</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105A65F"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c>
          <w:tcPr>
            <w:tcW w:w="4258" w:type="dxa"/>
            <w:gridSpan w:val="6"/>
            <w:tcBorders>
              <w:top w:val="single" w:sz="4" w:space="0" w:color="auto"/>
              <w:left w:val="nil"/>
              <w:bottom w:val="single" w:sz="4" w:space="0" w:color="auto"/>
              <w:right w:val="single" w:sz="4" w:space="0" w:color="auto"/>
            </w:tcBorders>
            <w:shd w:val="clear" w:color="auto" w:fill="auto"/>
            <w:noWrap/>
            <w:vAlign w:val="center"/>
            <w:hideMark/>
          </w:tcPr>
          <w:p w14:paraId="60CC75CF"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Caudal de bombeo (l/s)</w:t>
            </w:r>
          </w:p>
        </w:tc>
        <w:tc>
          <w:tcPr>
            <w:tcW w:w="36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1ED0643D"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r>
      <w:tr w:rsidR="00786E01" w:rsidRPr="00BB56FE" w14:paraId="0885D988" w14:textId="77777777" w:rsidTr="00340221">
        <w:trPr>
          <w:trHeight w:val="283"/>
          <w:jc w:val="center"/>
        </w:trPr>
        <w:tc>
          <w:tcPr>
            <w:tcW w:w="5807" w:type="dxa"/>
            <w:gridSpan w:val="8"/>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734809A" w14:textId="77777777" w:rsidR="00786E01" w:rsidRPr="00340221" w:rsidRDefault="00786E01" w:rsidP="00BF74B9">
            <w:pPr>
              <w:spacing w:after="0" w:line="240" w:lineRule="auto"/>
              <w:jc w:val="center"/>
              <w:rPr>
                <w:rFonts w:ascii="Gotham Light" w:eastAsia="Times New Roman" w:hAnsi="Gotham Light" w:cs="Arial"/>
                <w:b/>
                <w:bCs/>
                <w:color w:val="000000"/>
                <w:sz w:val="20"/>
                <w:szCs w:val="20"/>
                <w:lang w:eastAsia="es-EC"/>
              </w:rPr>
            </w:pPr>
            <w:r w:rsidRPr="00340221">
              <w:rPr>
                <w:rFonts w:ascii="Gotham Light" w:eastAsia="Times New Roman" w:hAnsi="Gotham Light" w:cs="Arial"/>
                <w:b/>
                <w:bCs/>
                <w:color w:val="000000"/>
                <w:sz w:val="20"/>
                <w:szCs w:val="20"/>
                <w:lang w:eastAsia="es-EC"/>
              </w:rPr>
              <w:t>POZO DE BOMBEO</w:t>
            </w:r>
          </w:p>
        </w:tc>
        <w:tc>
          <w:tcPr>
            <w:tcW w:w="7893" w:type="dxa"/>
            <w:gridSpan w:val="11"/>
            <w:tcBorders>
              <w:top w:val="single" w:sz="4" w:space="0" w:color="auto"/>
              <w:left w:val="nil"/>
              <w:bottom w:val="single" w:sz="4" w:space="0" w:color="auto"/>
              <w:right w:val="single" w:sz="4" w:space="0" w:color="auto"/>
            </w:tcBorders>
            <w:shd w:val="clear" w:color="000000" w:fill="C5D9F1"/>
            <w:noWrap/>
            <w:vAlign w:val="center"/>
            <w:hideMark/>
          </w:tcPr>
          <w:p w14:paraId="14367727" w14:textId="77777777" w:rsidR="00786E01" w:rsidRPr="00340221" w:rsidRDefault="00786E01" w:rsidP="00BF74B9">
            <w:pPr>
              <w:spacing w:after="0" w:line="240" w:lineRule="auto"/>
              <w:jc w:val="center"/>
              <w:rPr>
                <w:rFonts w:ascii="Gotham Light" w:eastAsia="Times New Roman" w:hAnsi="Gotham Light" w:cs="Arial"/>
                <w:b/>
                <w:bCs/>
                <w:color w:val="000000"/>
                <w:sz w:val="20"/>
                <w:szCs w:val="20"/>
                <w:lang w:eastAsia="es-EC"/>
              </w:rPr>
            </w:pPr>
            <w:r w:rsidRPr="00340221">
              <w:rPr>
                <w:rFonts w:ascii="Gotham Light" w:eastAsia="Times New Roman" w:hAnsi="Gotham Light" w:cs="Arial"/>
                <w:b/>
                <w:bCs/>
                <w:color w:val="000000"/>
                <w:sz w:val="20"/>
                <w:szCs w:val="20"/>
                <w:lang w:eastAsia="es-EC"/>
              </w:rPr>
              <w:t>POZO DE OBSERVACIÓN</w:t>
            </w:r>
          </w:p>
        </w:tc>
      </w:tr>
      <w:tr w:rsidR="00786E01" w:rsidRPr="00BB56FE" w14:paraId="2CE5E42F" w14:textId="77777777" w:rsidTr="00340221">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6D907"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Nivel estático (m)</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45F091DF"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c>
          <w:tcPr>
            <w:tcW w:w="4258" w:type="dxa"/>
            <w:gridSpan w:val="6"/>
            <w:tcBorders>
              <w:top w:val="single" w:sz="4" w:space="0" w:color="auto"/>
              <w:left w:val="nil"/>
              <w:bottom w:val="single" w:sz="4" w:space="0" w:color="auto"/>
              <w:right w:val="single" w:sz="4" w:space="0" w:color="auto"/>
            </w:tcBorders>
            <w:shd w:val="clear" w:color="auto" w:fill="auto"/>
            <w:noWrap/>
            <w:vAlign w:val="center"/>
            <w:hideMark/>
          </w:tcPr>
          <w:p w14:paraId="3918F7EC"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Nivel estático (m)</w:t>
            </w:r>
          </w:p>
        </w:tc>
        <w:tc>
          <w:tcPr>
            <w:tcW w:w="36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0DEBDF65"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val="es-ES" w:eastAsia="es-EC"/>
              </w:rPr>
              <w:t> </w:t>
            </w:r>
          </w:p>
        </w:tc>
      </w:tr>
      <w:tr w:rsidR="00786E01" w:rsidRPr="00BB56FE" w14:paraId="5296E0EE" w14:textId="77777777" w:rsidTr="00340221">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FA549"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Nivel dinámico (m)</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78249C8F"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c>
          <w:tcPr>
            <w:tcW w:w="4258" w:type="dxa"/>
            <w:gridSpan w:val="6"/>
            <w:tcBorders>
              <w:top w:val="single" w:sz="4" w:space="0" w:color="auto"/>
              <w:left w:val="nil"/>
              <w:bottom w:val="single" w:sz="4" w:space="0" w:color="auto"/>
              <w:right w:val="single" w:sz="4" w:space="0" w:color="auto"/>
            </w:tcBorders>
            <w:shd w:val="clear" w:color="auto" w:fill="auto"/>
            <w:noWrap/>
            <w:vAlign w:val="center"/>
            <w:hideMark/>
          </w:tcPr>
          <w:p w14:paraId="2F971F3F"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Nivel dinámico (m)</w:t>
            </w:r>
          </w:p>
        </w:tc>
        <w:tc>
          <w:tcPr>
            <w:tcW w:w="36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5396931F"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r>
      <w:tr w:rsidR="00786E01" w:rsidRPr="00BB56FE" w14:paraId="21DF46A5" w14:textId="77777777" w:rsidTr="00340221">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FEE0B"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Abatimiento de la prueba (m)</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C9BDED6"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c>
          <w:tcPr>
            <w:tcW w:w="4258" w:type="dxa"/>
            <w:gridSpan w:val="6"/>
            <w:tcBorders>
              <w:top w:val="single" w:sz="4" w:space="0" w:color="auto"/>
              <w:left w:val="nil"/>
              <w:bottom w:val="single" w:sz="4" w:space="0" w:color="auto"/>
              <w:right w:val="single" w:sz="4" w:space="0" w:color="auto"/>
            </w:tcBorders>
            <w:shd w:val="clear" w:color="auto" w:fill="auto"/>
            <w:noWrap/>
            <w:vAlign w:val="center"/>
            <w:hideMark/>
          </w:tcPr>
          <w:p w14:paraId="52C06C1E"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Abatimiento de la prueba (m)</w:t>
            </w:r>
          </w:p>
        </w:tc>
        <w:tc>
          <w:tcPr>
            <w:tcW w:w="36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3B009EF7"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r>
      <w:tr w:rsidR="00786E01" w:rsidRPr="00BB56FE" w14:paraId="30385A06" w14:textId="77777777" w:rsidTr="000B5D22">
        <w:trPr>
          <w:trHeight w:val="283"/>
          <w:jc w:val="center"/>
        </w:trPr>
        <w:tc>
          <w:tcPr>
            <w:tcW w:w="13700" w:type="dxa"/>
            <w:gridSpan w:val="19"/>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DA5E469" w14:textId="77777777" w:rsidR="00786E01" w:rsidRPr="00340221" w:rsidRDefault="00786E01" w:rsidP="00BF74B9">
            <w:pPr>
              <w:spacing w:after="0" w:line="240" w:lineRule="auto"/>
              <w:jc w:val="center"/>
              <w:rPr>
                <w:rFonts w:ascii="Gotham Light" w:eastAsia="Times New Roman" w:hAnsi="Gotham Light" w:cs="Arial"/>
                <w:b/>
                <w:bCs/>
                <w:color w:val="000000"/>
                <w:sz w:val="20"/>
                <w:szCs w:val="20"/>
                <w:lang w:eastAsia="es-EC"/>
              </w:rPr>
            </w:pPr>
            <w:r w:rsidRPr="00340221">
              <w:rPr>
                <w:rFonts w:ascii="Gotham Light" w:eastAsia="Times New Roman" w:hAnsi="Gotham Light" w:cs="Arial"/>
                <w:b/>
                <w:bCs/>
                <w:color w:val="000000"/>
                <w:sz w:val="20"/>
                <w:szCs w:val="20"/>
                <w:lang w:eastAsia="es-EC"/>
              </w:rPr>
              <w:t>CARACTERÍSTICAS HIDRÁULICAS DEL POZO Y DEL ACUÍFERO</w:t>
            </w:r>
          </w:p>
        </w:tc>
      </w:tr>
      <w:tr w:rsidR="00786E01" w:rsidRPr="00BB56FE" w14:paraId="379D783B" w14:textId="77777777" w:rsidTr="00340221">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275C3"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Distancia entre pozos (m)</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16CCB506"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c>
          <w:tcPr>
            <w:tcW w:w="4258" w:type="dxa"/>
            <w:gridSpan w:val="6"/>
            <w:tcBorders>
              <w:top w:val="single" w:sz="4" w:space="0" w:color="auto"/>
              <w:left w:val="nil"/>
              <w:bottom w:val="single" w:sz="4" w:space="0" w:color="auto"/>
              <w:right w:val="single" w:sz="4" w:space="0" w:color="auto"/>
            </w:tcBorders>
            <w:shd w:val="clear" w:color="auto" w:fill="auto"/>
            <w:noWrap/>
            <w:vAlign w:val="center"/>
            <w:hideMark/>
          </w:tcPr>
          <w:p w14:paraId="46497255"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Abatimiento disponible (m)</w:t>
            </w:r>
          </w:p>
        </w:tc>
        <w:tc>
          <w:tcPr>
            <w:tcW w:w="36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0AB407D7"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r>
      <w:tr w:rsidR="00786E01" w:rsidRPr="00BB56FE" w14:paraId="2447E8F7" w14:textId="77777777" w:rsidTr="00340221">
        <w:trPr>
          <w:trHeight w:val="283"/>
          <w:jc w:val="center"/>
        </w:trPr>
        <w:tc>
          <w:tcPr>
            <w:tcW w:w="3119" w:type="dxa"/>
            <w:gridSpan w:val="4"/>
            <w:vMerge w:val="restart"/>
            <w:tcBorders>
              <w:top w:val="single" w:sz="4" w:space="0" w:color="auto"/>
              <w:left w:val="single" w:sz="4" w:space="0" w:color="auto"/>
              <w:right w:val="single" w:sz="4" w:space="0" w:color="auto"/>
            </w:tcBorders>
            <w:shd w:val="clear" w:color="auto" w:fill="auto"/>
            <w:noWrap/>
            <w:vAlign w:val="center"/>
            <w:hideMark/>
          </w:tcPr>
          <w:p w14:paraId="2F1A40F5"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Coeficiente de almacenamiento</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1D3AC276"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c>
          <w:tcPr>
            <w:tcW w:w="4258" w:type="dxa"/>
            <w:gridSpan w:val="6"/>
            <w:vMerge w:val="restart"/>
            <w:tcBorders>
              <w:top w:val="single" w:sz="4" w:space="0" w:color="auto"/>
              <w:left w:val="nil"/>
              <w:right w:val="single" w:sz="4" w:space="0" w:color="auto"/>
            </w:tcBorders>
            <w:shd w:val="clear" w:color="auto" w:fill="auto"/>
            <w:noWrap/>
            <w:vAlign w:val="center"/>
            <w:hideMark/>
          </w:tcPr>
          <w:p w14:paraId="7242D8F8"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Caudal máximo de explotación (l/s)</w:t>
            </w:r>
          </w:p>
        </w:tc>
        <w:tc>
          <w:tcPr>
            <w:tcW w:w="3635" w:type="dxa"/>
            <w:gridSpan w:val="5"/>
            <w:vMerge w:val="restart"/>
            <w:tcBorders>
              <w:top w:val="single" w:sz="4" w:space="0" w:color="auto"/>
              <w:left w:val="nil"/>
              <w:right w:val="single" w:sz="4" w:space="0" w:color="auto"/>
            </w:tcBorders>
            <w:shd w:val="clear" w:color="auto" w:fill="auto"/>
            <w:noWrap/>
            <w:vAlign w:val="center"/>
            <w:hideMark/>
          </w:tcPr>
          <w:p w14:paraId="098A9377"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r>
      <w:tr w:rsidR="00786E01" w:rsidRPr="00BB56FE" w14:paraId="2456AFE2" w14:textId="77777777" w:rsidTr="00340221">
        <w:trPr>
          <w:trHeight w:val="283"/>
          <w:jc w:val="center"/>
        </w:trPr>
        <w:tc>
          <w:tcPr>
            <w:tcW w:w="3119" w:type="dxa"/>
            <w:gridSpan w:val="4"/>
            <w:vMerge/>
            <w:tcBorders>
              <w:left w:val="single" w:sz="4" w:space="0" w:color="auto"/>
              <w:bottom w:val="single" w:sz="4" w:space="0" w:color="auto"/>
              <w:right w:val="single" w:sz="4" w:space="0" w:color="auto"/>
            </w:tcBorders>
            <w:shd w:val="clear" w:color="auto" w:fill="auto"/>
            <w:noWrap/>
            <w:vAlign w:val="center"/>
            <w:hideMark/>
          </w:tcPr>
          <w:p w14:paraId="75C11010"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A9228D5" w14:textId="77777777" w:rsidR="00786E01" w:rsidRPr="00340221" w:rsidRDefault="00786E01" w:rsidP="000F45B7">
            <w:pPr>
              <w:spacing w:after="0" w:line="240" w:lineRule="auto"/>
              <w:rPr>
                <w:rFonts w:ascii="Gotham Light" w:eastAsia="Times New Roman" w:hAnsi="Gotham Light" w:cs="Arial"/>
                <w:color w:val="000000"/>
                <w:sz w:val="16"/>
                <w:szCs w:val="16"/>
                <w:lang w:eastAsia="es-EC"/>
              </w:rPr>
            </w:pPr>
            <w:r w:rsidRPr="00340221">
              <w:rPr>
                <w:rFonts w:ascii="Gotham Light" w:eastAsia="Times New Roman" w:hAnsi="Gotham Light" w:cs="Arial"/>
                <w:color w:val="000000"/>
                <w:sz w:val="16"/>
                <w:szCs w:val="16"/>
                <w:lang w:eastAsia="es-EC"/>
              </w:rPr>
              <w:t>Método usado:</w:t>
            </w:r>
          </w:p>
        </w:tc>
        <w:tc>
          <w:tcPr>
            <w:tcW w:w="4258" w:type="dxa"/>
            <w:gridSpan w:val="6"/>
            <w:vMerge/>
            <w:tcBorders>
              <w:left w:val="nil"/>
              <w:bottom w:val="single" w:sz="4" w:space="0" w:color="auto"/>
              <w:right w:val="single" w:sz="4" w:space="0" w:color="auto"/>
            </w:tcBorders>
            <w:shd w:val="clear" w:color="auto" w:fill="auto"/>
            <w:noWrap/>
            <w:vAlign w:val="center"/>
            <w:hideMark/>
          </w:tcPr>
          <w:p w14:paraId="24351FF7"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p>
        </w:tc>
        <w:tc>
          <w:tcPr>
            <w:tcW w:w="3635" w:type="dxa"/>
            <w:gridSpan w:val="5"/>
            <w:vMerge/>
            <w:tcBorders>
              <w:left w:val="nil"/>
              <w:bottom w:val="single" w:sz="4" w:space="0" w:color="auto"/>
              <w:right w:val="single" w:sz="4" w:space="0" w:color="auto"/>
            </w:tcBorders>
            <w:shd w:val="clear" w:color="auto" w:fill="auto"/>
            <w:noWrap/>
            <w:vAlign w:val="center"/>
            <w:hideMark/>
          </w:tcPr>
          <w:p w14:paraId="2517FD21"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p>
        </w:tc>
      </w:tr>
      <w:tr w:rsidR="00786E01" w:rsidRPr="00BB56FE" w14:paraId="4027D8E9" w14:textId="77777777" w:rsidTr="00340221">
        <w:trPr>
          <w:trHeight w:val="283"/>
          <w:jc w:val="center"/>
        </w:trPr>
        <w:tc>
          <w:tcPr>
            <w:tcW w:w="3119" w:type="dxa"/>
            <w:gridSpan w:val="4"/>
            <w:vMerge w:val="restart"/>
            <w:tcBorders>
              <w:top w:val="single" w:sz="4" w:space="0" w:color="auto"/>
              <w:left w:val="single" w:sz="4" w:space="0" w:color="auto"/>
              <w:right w:val="single" w:sz="4" w:space="0" w:color="auto"/>
            </w:tcBorders>
            <w:shd w:val="clear" w:color="auto" w:fill="auto"/>
            <w:noWrap/>
            <w:vAlign w:val="center"/>
            <w:hideMark/>
          </w:tcPr>
          <w:p w14:paraId="2CA64339"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proofErr w:type="spellStart"/>
            <w:r w:rsidRPr="00340221">
              <w:rPr>
                <w:rFonts w:ascii="Gotham Light" w:eastAsia="Times New Roman" w:hAnsi="Gotham Light" w:cs="Arial"/>
                <w:color w:val="000000"/>
                <w:sz w:val="20"/>
                <w:szCs w:val="20"/>
                <w:lang w:eastAsia="es-EC"/>
              </w:rPr>
              <w:t>Transmisividad</w:t>
            </w:r>
            <w:proofErr w:type="spellEnd"/>
            <w:r w:rsidRPr="00340221">
              <w:rPr>
                <w:rFonts w:ascii="Gotham Light" w:eastAsia="Times New Roman" w:hAnsi="Gotham Light" w:cs="Arial"/>
                <w:color w:val="000000"/>
                <w:sz w:val="20"/>
                <w:szCs w:val="20"/>
                <w:lang w:eastAsia="es-EC"/>
              </w:rPr>
              <w:t xml:space="preserve"> (m</w:t>
            </w:r>
            <w:r w:rsidRPr="00340221">
              <w:rPr>
                <w:rFonts w:ascii="Gotham Light" w:eastAsia="Times New Roman" w:hAnsi="Gotham Light" w:cs="Arial"/>
                <w:color w:val="000000"/>
                <w:sz w:val="20"/>
                <w:szCs w:val="20"/>
                <w:vertAlign w:val="superscript"/>
                <w:lang w:eastAsia="es-EC"/>
              </w:rPr>
              <w:t>2</w:t>
            </w:r>
            <w:r w:rsidRPr="00340221">
              <w:rPr>
                <w:rFonts w:ascii="Gotham Light" w:eastAsia="Times New Roman" w:hAnsi="Gotham Light" w:cs="Arial"/>
                <w:color w:val="000000"/>
                <w:sz w:val="20"/>
                <w:szCs w:val="20"/>
                <w:lang w:eastAsia="es-EC"/>
              </w:rPr>
              <w:t>/d)</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16DBE8C" w14:textId="77777777" w:rsidR="00786E01" w:rsidRPr="00340221" w:rsidRDefault="00786E01" w:rsidP="000F45B7">
            <w:pPr>
              <w:spacing w:after="0" w:line="240" w:lineRule="auto"/>
              <w:rPr>
                <w:rFonts w:ascii="Gotham Light" w:eastAsia="Times New Roman" w:hAnsi="Gotham Light" w:cs="Arial"/>
                <w:color w:val="000000"/>
                <w:sz w:val="16"/>
                <w:szCs w:val="16"/>
                <w:lang w:eastAsia="es-EC"/>
              </w:rPr>
            </w:pPr>
            <w:r w:rsidRPr="00340221">
              <w:rPr>
                <w:rFonts w:ascii="Gotham Light" w:eastAsia="Times New Roman" w:hAnsi="Gotham Light" w:cs="Arial"/>
                <w:color w:val="000000"/>
                <w:sz w:val="16"/>
                <w:szCs w:val="16"/>
                <w:lang w:eastAsia="es-EC"/>
              </w:rPr>
              <w:t> </w:t>
            </w:r>
          </w:p>
        </w:tc>
        <w:tc>
          <w:tcPr>
            <w:tcW w:w="4258" w:type="dxa"/>
            <w:gridSpan w:val="6"/>
            <w:vMerge w:val="restart"/>
            <w:tcBorders>
              <w:top w:val="single" w:sz="4" w:space="0" w:color="auto"/>
              <w:left w:val="nil"/>
              <w:right w:val="single" w:sz="4" w:space="0" w:color="auto"/>
            </w:tcBorders>
            <w:shd w:val="clear" w:color="auto" w:fill="auto"/>
            <w:noWrap/>
            <w:vAlign w:val="center"/>
            <w:hideMark/>
          </w:tcPr>
          <w:p w14:paraId="6A33B65B"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Caudal recomendado de explotación (l/s)</w:t>
            </w:r>
          </w:p>
        </w:tc>
        <w:tc>
          <w:tcPr>
            <w:tcW w:w="3635" w:type="dxa"/>
            <w:gridSpan w:val="5"/>
            <w:vMerge w:val="restart"/>
            <w:tcBorders>
              <w:top w:val="single" w:sz="4" w:space="0" w:color="auto"/>
              <w:left w:val="nil"/>
              <w:right w:val="single" w:sz="4" w:space="0" w:color="auto"/>
            </w:tcBorders>
            <w:shd w:val="clear" w:color="auto" w:fill="auto"/>
            <w:noWrap/>
            <w:vAlign w:val="center"/>
            <w:hideMark/>
          </w:tcPr>
          <w:p w14:paraId="5CE7B56C"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r>
      <w:tr w:rsidR="00786E01" w:rsidRPr="00BB56FE" w14:paraId="2599D313" w14:textId="77777777" w:rsidTr="00340221">
        <w:trPr>
          <w:trHeight w:val="283"/>
          <w:jc w:val="center"/>
        </w:trPr>
        <w:tc>
          <w:tcPr>
            <w:tcW w:w="3119" w:type="dxa"/>
            <w:gridSpan w:val="4"/>
            <w:vMerge/>
            <w:tcBorders>
              <w:left w:val="single" w:sz="4" w:space="0" w:color="auto"/>
              <w:bottom w:val="single" w:sz="4" w:space="0" w:color="auto"/>
              <w:right w:val="single" w:sz="4" w:space="0" w:color="auto"/>
            </w:tcBorders>
            <w:shd w:val="clear" w:color="auto" w:fill="auto"/>
            <w:noWrap/>
            <w:vAlign w:val="center"/>
            <w:hideMark/>
          </w:tcPr>
          <w:p w14:paraId="53B932F7"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2E52326" w14:textId="77777777" w:rsidR="00786E01" w:rsidRPr="00340221" w:rsidRDefault="00786E01" w:rsidP="000F45B7">
            <w:pPr>
              <w:spacing w:after="0" w:line="240" w:lineRule="auto"/>
              <w:rPr>
                <w:rFonts w:ascii="Gotham Light" w:eastAsia="Times New Roman" w:hAnsi="Gotham Light" w:cs="Arial"/>
                <w:color w:val="000000"/>
                <w:sz w:val="16"/>
                <w:szCs w:val="16"/>
                <w:lang w:eastAsia="es-EC"/>
              </w:rPr>
            </w:pPr>
            <w:r w:rsidRPr="00340221">
              <w:rPr>
                <w:rFonts w:ascii="Gotham Light" w:eastAsia="Times New Roman" w:hAnsi="Gotham Light" w:cs="Arial"/>
                <w:color w:val="000000"/>
                <w:sz w:val="16"/>
                <w:szCs w:val="16"/>
                <w:lang w:eastAsia="es-EC"/>
              </w:rPr>
              <w:t>Método usado:</w:t>
            </w:r>
          </w:p>
        </w:tc>
        <w:tc>
          <w:tcPr>
            <w:tcW w:w="4258" w:type="dxa"/>
            <w:gridSpan w:val="6"/>
            <w:vMerge/>
            <w:tcBorders>
              <w:left w:val="nil"/>
              <w:bottom w:val="single" w:sz="4" w:space="0" w:color="auto"/>
              <w:right w:val="single" w:sz="4" w:space="0" w:color="auto"/>
            </w:tcBorders>
            <w:shd w:val="clear" w:color="auto" w:fill="auto"/>
            <w:noWrap/>
            <w:vAlign w:val="center"/>
            <w:hideMark/>
          </w:tcPr>
          <w:p w14:paraId="2B820E1F"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p>
        </w:tc>
        <w:tc>
          <w:tcPr>
            <w:tcW w:w="3635" w:type="dxa"/>
            <w:gridSpan w:val="5"/>
            <w:vMerge/>
            <w:tcBorders>
              <w:left w:val="nil"/>
              <w:bottom w:val="single" w:sz="4" w:space="0" w:color="auto"/>
              <w:right w:val="single" w:sz="4" w:space="0" w:color="auto"/>
            </w:tcBorders>
            <w:shd w:val="clear" w:color="auto" w:fill="auto"/>
            <w:noWrap/>
            <w:vAlign w:val="center"/>
            <w:hideMark/>
          </w:tcPr>
          <w:p w14:paraId="37648046"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p>
        </w:tc>
      </w:tr>
      <w:tr w:rsidR="00786E01" w:rsidRPr="00BB56FE" w14:paraId="26664920" w14:textId="77777777" w:rsidTr="00340221">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34AFC"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Capacidad específica (l/s/m)</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45A0592C"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c>
          <w:tcPr>
            <w:tcW w:w="4258" w:type="dxa"/>
            <w:gridSpan w:val="6"/>
            <w:tcBorders>
              <w:top w:val="single" w:sz="4" w:space="0" w:color="auto"/>
              <w:left w:val="nil"/>
              <w:bottom w:val="single" w:sz="4" w:space="0" w:color="auto"/>
              <w:right w:val="single" w:sz="4" w:space="0" w:color="auto"/>
            </w:tcBorders>
            <w:shd w:val="clear" w:color="auto" w:fill="auto"/>
            <w:noWrap/>
            <w:vAlign w:val="center"/>
            <w:hideMark/>
          </w:tcPr>
          <w:p w14:paraId="3389CC98"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Diámetro de pozo a explotar (mm)</w:t>
            </w:r>
          </w:p>
        </w:tc>
        <w:tc>
          <w:tcPr>
            <w:tcW w:w="36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487AB45E"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r>
      <w:tr w:rsidR="00786E01" w:rsidRPr="00BB56FE" w14:paraId="60CF9CCB" w14:textId="77777777" w:rsidTr="00340221">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01556"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Radio de influencia (m)</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2D0F4D60"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c>
          <w:tcPr>
            <w:tcW w:w="4258" w:type="dxa"/>
            <w:gridSpan w:val="6"/>
            <w:tcBorders>
              <w:top w:val="single" w:sz="4" w:space="0" w:color="auto"/>
              <w:left w:val="nil"/>
              <w:bottom w:val="single" w:sz="4" w:space="0" w:color="auto"/>
              <w:right w:val="single" w:sz="4" w:space="0" w:color="auto"/>
            </w:tcBorders>
            <w:shd w:val="clear" w:color="auto" w:fill="auto"/>
            <w:noWrap/>
            <w:vAlign w:val="center"/>
            <w:hideMark/>
          </w:tcPr>
          <w:p w14:paraId="3F181A24" w14:textId="14BE2BDF" w:rsidR="00982D3D" w:rsidRPr="001B525C" w:rsidRDefault="00786E01" w:rsidP="001B525C">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Nivel de bombeo del caudal a explotar (m)</w:t>
            </w:r>
          </w:p>
        </w:tc>
        <w:tc>
          <w:tcPr>
            <w:tcW w:w="36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1AAFAEBF"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r>
      <w:tr w:rsidR="00BC2710" w:rsidRPr="00BB56FE" w14:paraId="66257B05" w14:textId="77777777" w:rsidTr="000B5D22">
        <w:trPr>
          <w:trHeight w:val="283"/>
          <w:jc w:val="center"/>
        </w:trPr>
        <w:tc>
          <w:tcPr>
            <w:tcW w:w="13700" w:type="dxa"/>
            <w:gridSpan w:val="19"/>
            <w:tcBorders>
              <w:top w:val="single" w:sz="4" w:space="0" w:color="auto"/>
              <w:left w:val="single" w:sz="4" w:space="0" w:color="auto"/>
              <w:bottom w:val="single" w:sz="4" w:space="0" w:color="auto"/>
              <w:right w:val="single" w:sz="4" w:space="0" w:color="auto"/>
            </w:tcBorders>
            <w:shd w:val="clear" w:color="auto" w:fill="auto"/>
            <w:noWrap/>
            <w:vAlign w:val="center"/>
          </w:tcPr>
          <w:p w14:paraId="6E5C4DE7" w14:textId="6731D5C8" w:rsidR="00BC2710" w:rsidRPr="007C1939" w:rsidRDefault="00BC2710" w:rsidP="000F45B7">
            <w:pPr>
              <w:spacing w:after="0" w:line="240" w:lineRule="auto"/>
              <w:rPr>
                <w:rFonts w:ascii="Gotham Light" w:eastAsia="Times New Roman" w:hAnsi="Gotham Light" w:cs="Arial"/>
                <w:color w:val="000000"/>
                <w:sz w:val="16"/>
                <w:szCs w:val="16"/>
                <w:lang w:eastAsia="es-EC"/>
              </w:rPr>
            </w:pPr>
            <w:r w:rsidRPr="007C1939">
              <w:rPr>
                <w:rFonts w:ascii="Gotham Light" w:eastAsia="Times New Roman" w:hAnsi="Gotham Light" w:cs="Arial"/>
                <w:i/>
                <w:color w:val="000000"/>
                <w:sz w:val="16"/>
                <w:szCs w:val="16"/>
                <w:lang w:eastAsia="es-EC"/>
              </w:rPr>
              <w:t>Anexar croquis y fotografías de la ubicación del pozo, además el informe de ensayo de bombeo. En caso de poseer, anexar información adicional que agilite el análisis del pozo y acuífero, como: ensayo de bombeo de pozos cercanos, informe de perforación del pozo e informe hidrogeológico</w:t>
            </w:r>
            <w:r>
              <w:rPr>
                <w:rFonts w:ascii="Gotham Light" w:eastAsia="Times New Roman" w:hAnsi="Gotham Light" w:cs="Arial"/>
                <w:i/>
                <w:color w:val="000000"/>
                <w:sz w:val="16"/>
                <w:szCs w:val="16"/>
                <w:lang w:eastAsia="es-EC"/>
              </w:rPr>
              <w:t>.</w:t>
            </w:r>
          </w:p>
        </w:tc>
      </w:tr>
    </w:tbl>
    <w:p w14:paraId="43777ACA" w14:textId="77777777" w:rsidR="002A0393" w:rsidRDefault="002A0393" w:rsidP="00B7627C">
      <w:pPr>
        <w:sectPr w:rsidR="002A0393" w:rsidSect="00CD294C">
          <w:headerReference w:type="default" r:id="rId8"/>
          <w:footerReference w:type="default" r:id="rId9"/>
          <w:headerReference w:type="first" r:id="rId10"/>
          <w:pgSz w:w="16840" w:h="11907" w:orient="landscape" w:code="9"/>
          <w:pgMar w:top="851" w:right="1418" w:bottom="851" w:left="1418" w:header="709" w:footer="709" w:gutter="0"/>
          <w:cols w:space="708"/>
          <w:docGrid w:linePitch="360"/>
        </w:sectPr>
      </w:pPr>
    </w:p>
    <w:p w14:paraId="59AE7EC8" w14:textId="5B65079D" w:rsidR="002A0393" w:rsidRPr="000B5D22" w:rsidRDefault="002A0393" w:rsidP="007A2E28">
      <w:pPr>
        <w:spacing w:after="0" w:line="240" w:lineRule="auto"/>
        <w:jc w:val="center"/>
        <w:outlineLvl w:val="0"/>
        <w:rPr>
          <w:rFonts w:ascii="Gotham Light" w:hAnsi="Gotham Light" w:cs="Arial"/>
          <w:b/>
          <w:sz w:val="24"/>
          <w:szCs w:val="24"/>
          <w:lang w:val="es-MX"/>
        </w:rPr>
      </w:pPr>
      <w:r w:rsidRPr="000B5D22">
        <w:rPr>
          <w:rFonts w:ascii="Gotham Light" w:hAnsi="Gotham Light" w:cs="Arial"/>
          <w:b/>
          <w:sz w:val="24"/>
          <w:szCs w:val="24"/>
          <w:lang w:val="es-MX"/>
        </w:rPr>
        <w:lastRenderedPageBreak/>
        <w:t>INSTRUCTIVO PARA LA SOLICITUD DE EMISIÓN DEL CERTIFICADO DE DISPONIBILIDAD DEL AGUA</w:t>
      </w:r>
      <w:r w:rsidR="00044ADD" w:rsidRPr="000B5D22">
        <w:rPr>
          <w:rFonts w:ascii="Gotham Light" w:hAnsi="Gotham Light" w:cs="Arial"/>
          <w:b/>
          <w:sz w:val="24"/>
          <w:szCs w:val="24"/>
          <w:lang w:val="es-MX"/>
        </w:rPr>
        <w:t xml:space="preserve"> </w:t>
      </w:r>
      <w:r w:rsidRPr="000B5D22">
        <w:rPr>
          <w:rFonts w:ascii="Gotham Light" w:hAnsi="Gotham Light" w:cs="Arial"/>
          <w:b/>
          <w:sz w:val="24"/>
          <w:szCs w:val="24"/>
          <w:lang w:val="es-MX"/>
        </w:rPr>
        <w:t xml:space="preserve">PARA </w:t>
      </w:r>
      <w:r w:rsidR="00A349EA">
        <w:rPr>
          <w:rFonts w:ascii="Gotham Light" w:hAnsi="Gotham Light" w:cs="Arial"/>
          <w:b/>
          <w:sz w:val="24"/>
          <w:szCs w:val="24"/>
          <w:lang w:val="es-MX"/>
        </w:rPr>
        <w:t>FUENTES SUBTERRÁNEAS</w:t>
      </w:r>
    </w:p>
    <w:p w14:paraId="1642B1F9" w14:textId="77777777" w:rsidR="002A0393" w:rsidRPr="000B5D22" w:rsidRDefault="002A0393" w:rsidP="00477604">
      <w:pPr>
        <w:spacing w:after="0" w:line="240" w:lineRule="auto"/>
        <w:jc w:val="both"/>
        <w:rPr>
          <w:rFonts w:ascii="Gotham Light" w:hAnsi="Gotham Light" w:cs="Arial"/>
          <w:sz w:val="20"/>
          <w:szCs w:val="20"/>
          <w:lang w:val="es-MX"/>
        </w:rPr>
      </w:pPr>
    </w:p>
    <w:p w14:paraId="17B265D7" w14:textId="20F62E3B" w:rsidR="002A0393" w:rsidRPr="009A53D8" w:rsidRDefault="002A0393" w:rsidP="009A53D8">
      <w:pPr>
        <w:ind w:right="77"/>
        <w:jc w:val="both"/>
        <w:rPr>
          <w:rFonts w:ascii="Gotham Light" w:hAnsi="Gotham Light" w:cs="Arial"/>
          <w:sz w:val="20"/>
          <w:szCs w:val="20"/>
          <w:lang w:val="es-MX"/>
        </w:rPr>
      </w:pPr>
      <w:r w:rsidRPr="009A53D8">
        <w:rPr>
          <w:rFonts w:ascii="Gotham Light" w:eastAsia="Calibri" w:hAnsi="Gotham Light" w:cs="Arial"/>
          <w:sz w:val="20"/>
          <w:szCs w:val="20"/>
          <w:lang w:val="es-MX"/>
        </w:rPr>
        <w:t xml:space="preserve">Para poder </w:t>
      </w:r>
      <w:r w:rsidRPr="009A53D8">
        <w:rPr>
          <w:rFonts w:ascii="Gotham Light" w:eastAsia="Calibri" w:hAnsi="Gotham Light" w:cs="Arial"/>
          <w:spacing w:val="1"/>
          <w:sz w:val="20"/>
          <w:szCs w:val="20"/>
        </w:rPr>
        <w:t>o</w:t>
      </w:r>
      <w:r w:rsidRPr="009A53D8">
        <w:rPr>
          <w:rFonts w:ascii="Gotham Light" w:eastAsia="Calibri" w:hAnsi="Gotham Light" w:cs="Arial"/>
          <w:spacing w:val="-1"/>
          <w:sz w:val="20"/>
          <w:szCs w:val="20"/>
        </w:rPr>
        <w:t>b</w:t>
      </w:r>
      <w:r w:rsidRPr="009A53D8">
        <w:rPr>
          <w:rFonts w:ascii="Gotham Light" w:eastAsia="Calibri" w:hAnsi="Gotham Light" w:cs="Arial"/>
          <w:spacing w:val="-2"/>
          <w:sz w:val="20"/>
          <w:szCs w:val="20"/>
        </w:rPr>
        <w:t>t</w:t>
      </w:r>
      <w:r w:rsidRPr="009A53D8">
        <w:rPr>
          <w:rFonts w:ascii="Gotham Light" w:eastAsia="Calibri" w:hAnsi="Gotham Light" w:cs="Arial"/>
          <w:sz w:val="20"/>
          <w:szCs w:val="20"/>
        </w:rPr>
        <w:t>ener en</w:t>
      </w:r>
      <w:r w:rsidR="000B5D22" w:rsidRPr="009A53D8">
        <w:rPr>
          <w:rFonts w:ascii="Gotham Light" w:eastAsia="Calibri" w:hAnsi="Gotham Light" w:cs="Arial"/>
          <w:sz w:val="20"/>
          <w:szCs w:val="20"/>
        </w:rPr>
        <w:t xml:space="preserve"> el Ministerio de Ambiente y Agua</w:t>
      </w:r>
      <w:r w:rsidRPr="009A53D8">
        <w:rPr>
          <w:rFonts w:ascii="Gotham Light" w:eastAsia="Calibri" w:hAnsi="Gotham Light" w:cs="Arial"/>
          <w:sz w:val="20"/>
          <w:szCs w:val="20"/>
        </w:rPr>
        <w:t>,</w:t>
      </w:r>
      <w:r w:rsidRPr="009A53D8">
        <w:rPr>
          <w:rFonts w:ascii="Gotham Light" w:eastAsia="Calibri" w:hAnsi="Gotham Light" w:cs="Arial"/>
          <w:spacing w:val="2"/>
          <w:sz w:val="20"/>
          <w:szCs w:val="20"/>
        </w:rPr>
        <w:t xml:space="preserve"> </w:t>
      </w:r>
      <w:r w:rsidRPr="009A53D8">
        <w:rPr>
          <w:rFonts w:ascii="Gotham Light" w:eastAsia="Calibri" w:hAnsi="Gotham Light" w:cs="Arial"/>
          <w:sz w:val="20"/>
          <w:szCs w:val="20"/>
        </w:rPr>
        <w:t>la</w:t>
      </w:r>
      <w:r w:rsidRPr="009A53D8">
        <w:rPr>
          <w:rFonts w:ascii="Gotham Light" w:eastAsia="Calibri" w:hAnsi="Gotham Light" w:cs="Arial"/>
          <w:spacing w:val="1"/>
          <w:sz w:val="20"/>
          <w:szCs w:val="20"/>
        </w:rPr>
        <w:t xml:space="preserve"> </w:t>
      </w:r>
      <w:r w:rsidRPr="009A53D8">
        <w:rPr>
          <w:rFonts w:ascii="Gotham Light" w:eastAsia="Calibri" w:hAnsi="Gotham Light" w:cs="Arial"/>
          <w:sz w:val="20"/>
          <w:szCs w:val="20"/>
        </w:rPr>
        <w:t>a</w:t>
      </w:r>
      <w:r w:rsidRPr="009A53D8">
        <w:rPr>
          <w:rFonts w:ascii="Gotham Light" w:eastAsia="Calibri" w:hAnsi="Gotham Light" w:cs="Arial"/>
          <w:spacing w:val="-1"/>
          <w:sz w:val="20"/>
          <w:szCs w:val="20"/>
        </w:rPr>
        <w:t>u</w:t>
      </w:r>
      <w:r w:rsidRPr="009A53D8">
        <w:rPr>
          <w:rFonts w:ascii="Gotham Light" w:eastAsia="Calibri" w:hAnsi="Gotham Light" w:cs="Arial"/>
          <w:spacing w:val="-2"/>
          <w:sz w:val="20"/>
          <w:szCs w:val="20"/>
        </w:rPr>
        <w:t>t</w:t>
      </w:r>
      <w:r w:rsidRPr="009A53D8">
        <w:rPr>
          <w:rFonts w:ascii="Gotham Light" w:eastAsia="Calibri" w:hAnsi="Gotham Light" w:cs="Arial"/>
          <w:spacing w:val="1"/>
          <w:sz w:val="20"/>
          <w:szCs w:val="20"/>
        </w:rPr>
        <w:t>o</w:t>
      </w:r>
      <w:r w:rsidRPr="009A53D8">
        <w:rPr>
          <w:rFonts w:ascii="Gotham Light" w:eastAsia="Calibri" w:hAnsi="Gotham Light" w:cs="Arial"/>
          <w:sz w:val="20"/>
          <w:szCs w:val="20"/>
        </w:rPr>
        <w:t>ri</w:t>
      </w:r>
      <w:r w:rsidRPr="009A53D8">
        <w:rPr>
          <w:rFonts w:ascii="Gotham Light" w:eastAsia="Calibri" w:hAnsi="Gotham Light" w:cs="Arial"/>
          <w:spacing w:val="-1"/>
          <w:sz w:val="20"/>
          <w:szCs w:val="20"/>
        </w:rPr>
        <w:t>z</w:t>
      </w:r>
      <w:r w:rsidRPr="009A53D8">
        <w:rPr>
          <w:rFonts w:ascii="Gotham Light" w:eastAsia="Calibri" w:hAnsi="Gotham Light" w:cs="Arial"/>
          <w:sz w:val="20"/>
          <w:szCs w:val="20"/>
        </w:rPr>
        <w:t>aci</w:t>
      </w:r>
      <w:r w:rsidRPr="009A53D8">
        <w:rPr>
          <w:rFonts w:ascii="Gotham Light" w:eastAsia="Calibri" w:hAnsi="Gotham Light" w:cs="Arial"/>
          <w:spacing w:val="1"/>
          <w:sz w:val="20"/>
          <w:szCs w:val="20"/>
        </w:rPr>
        <w:t>ó</w:t>
      </w:r>
      <w:r w:rsidRPr="009A53D8">
        <w:rPr>
          <w:rFonts w:ascii="Gotham Light" w:eastAsia="Calibri" w:hAnsi="Gotham Light" w:cs="Arial"/>
          <w:sz w:val="20"/>
          <w:szCs w:val="20"/>
        </w:rPr>
        <w:t>n</w:t>
      </w:r>
      <w:r w:rsidRPr="009A53D8">
        <w:rPr>
          <w:rFonts w:ascii="Gotham Light" w:eastAsia="Calibri" w:hAnsi="Gotham Light" w:cs="Arial"/>
          <w:spacing w:val="1"/>
          <w:sz w:val="20"/>
          <w:szCs w:val="20"/>
        </w:rPr>
        <w:t xml:space="preserve"> </w:t>
      </w:r>
      <w:r w:rsidRPr="009A53D8">
        <w:rPr>
          <w:rFonts w:ascii="Gotham Light" w:eastAsia="Calibri" w:hAnsi="Gotham Light" w:cs="Arial"/>
          <w:spacing w:val="-1"/>
          <w:sz w:val="20"/>
          <w:szCs w:val="20"/>
        </w:rPr>
        <w:t>d</w:t>
      </w:r>
      <w:r w:rsidRPr="009A53D8">
        <w:rPr>
          <w:rFonts w:ascii="Gotham Light" w:eastAsia="Calibri" w:hAnsi="Gotham Light" w:cs="Arial"/>
          <w:sz w:val="20"/>
          <w:szCs w:val="20"/>
        </w:rPr>
        <w:t>e</w:t>
      </w:r>
      <w:r w:rsidRPr="009A53D8">
        <w:rPr>
          <w:rFonts w:ascii="Gotham Light" w:eastAsia="Calibri" w:hAnsi="Gotham Light" w:cs="Arial"/>
          <w:spacing w:val="2"/>
          <w:sz w:val="20"/>
          <w:szCs w:val="20"/>
        </w:rPr>
        <w:t xml:space="preserve"> </w:t>
      </w:r>
      <w:r w:rsidRPr="009A53D8">
        <w:rPr>
          <w:rFonts w:ascii="Gotham Light" w:eastAsia="Calibri" w:hAnsi="Gotham Light" w:cs="Arial"/>
          <w:spacing w:val="-1"/>
          <w:sz w:val="20"/>
          <w:szCs w:val="20"/>
        </w:rPr>
        <w:t>u</w:t>
      </w:r>
      <w:r w:rsidRPr="009A53D8">
        <w:rPr>
          <w:rFonts w:ascii="Gotham Light" w:eastAsia="Calibri" w:hAnsi="Gotham Light" w:cs="Arial"/>
          <w:sz w:val="20"/>
          <w:szCs w:val="20"/>
        </w:rPr>
        <w:t>so</w:t>
      </w:r>
      <w:r w:rsidRPr="009A53D8">
        <w:rPr>
          <w:rFonts w:ascii="Gotham Light" w:eastAsia="Calibri" w:hAnsi="Gotham Light" w:cs="Arial"/>
          <w:spacing w:val="1"/>
          <w:sz w:val="20"/>
          <w:szCs w:val="20"/>
        </w:rPr>
        <w:t xml:space="preserve"> </w:t>
      </w:r>
      <w:r w:rsidRPr="009A53D8">
        <w:rPr>
          <w:rFonts w:ascii="Gotham Light" w:eastAsia="Calibri" w:hAnsi="Gotham Light" w:cs="Arial"/>
          <w:sz w:val="20"/>
          <w:szCs w:val="20"/>
        </w:rPr>
        <w:t>y</w:t>
      </w:r>
      <w:r w:rsidRPr="009A53D8">
        <w:rPr>
          <w:rFonts w:ascii="Gotham Light" w:eastAsia="Calibri" w:hAnsi="Gotham Light" w:cs="Arial"/>
          <w:spacing w:val="2"/>
          <w:sz w:val="20"/>
          <w:szCs w:val="20"/>
        </w:rPr>
        <w:t xml:space="preserve"> </w:t>
      </w:r>
      <w:r w:rsidRPr="009A53D8">
        <w:rPr>
          <w:rFonts w:ascii="Gotham Light" w:eastAsia="Calibri" w:hAnsi="Gotham Light" w:cs="Arial"/>
          <w:sz w:val="20"/>
          <w:szCs w:val="20"/>
        </w:rPr>
        <w:t>a</w:t>
      </w:r>
      <w:r w:rsidRPr="009A53D8">
        <w:rPr>
          <w:rFonts w:ascii="Gotham Light" w:eastAsia="Calibri" w:hAnsi="Gotham Light" w:cs="Arial"/>
          <w:spacing w:val="-1"/>
          <w:sz w:val="20"/>
          <w:szCs w:val="20"/>
        </w:rPr>
        <w:t>p</w:t>
      </w:r>
      <w:r w:rsidRPr="009A53D8">
        <w:rPr>
          <w:rFonts w:ascii="Gotham Light" w:eastAsia="Calibri" w:hAnsi="Gotham Light" w:cs="Arial"/>
          <w:sz w:val="20"/>
          <w:szCs w:val="20"/>
        </w:rPr>
        <w:t>r</w:t>
      </w:r>
      <w:r w:rsidRPr="009A53D8">
        <w:rPr>
          <w:rFonts w:ascii="Gotham Light" w:eastAsia="Calibri" w:hAnsi="Gotham Light" w:cs="Arial"/>
          <w:spacing w:val="-1"/>
          <w:sz w:val="20"/>
          <w:szCs w:val="20"/>
        </w:rPr>
        <w:t>o</w:t>
      </w:r>
      <w:r w:rsidRPr="009A53D8">
        <w:rPr>
          <w:rFonts w:ascii="Gotham Light" w:eastAsia="Calibri" w:hAnsi="Gotham Light" w:cs="Arial"/>
          <w:spacing w:val="1"/>
          <w:sz w:val="20"/>
          <w:szCs w:val="20"/>
        </w:rPr>
        <w:t>v</w:t>
      </w:r>
      <w:r w:rsidRPr="009A53D8">
        <w:rPr>
          <w:rFonts w:ascii="Gotham Light" w:eastAsia="Calibri" w:hAnsi="Gotham Light" w:cs="Arial"/>
          <w:sz w:val="20"/>
          <w:szCs w:val="20"/>
        </w:rPr>
        <w:t>ech</w:t>
      </w:r>
      <w:r w:rsidRPr="009A53D8">
        <w:rPr>
          <w:rFonts w:ascii="Gotham Light" w:eastAsia="Calibri" w:hAnsi="Gotham Light" w:cs="Arial"/>
          <w:spacing w:val="-3"/>
          <w:sz w:val="20"/>
          <w:szCs w:val="20"/>
        </w:rPr>
        <w:t>a</w:t>
      </w:r>
      <w:r w:rsidRPr="009A53D8">
        <w:rPr>
          <w:rFonts w:ascii="Gotham Light" w:eastAsia="Calibri" w:hAnsi="Gotham Light" w:cs="Arial"/>
          <w:spacing w:val="1"/>
          <w:sz w:val="20"/>
          <w:szCs w:val="20"/>
        </w:rPr>
        <w:t>m</w:t>
      </w:r>
      <w:r w:rsidRPr="009A53D8">
        <w:rPr>
          <w:rFonts w:ascii="Gotham Light" w:eastAsia="Calibri" w:hAnsi="Gotham Light" w:cs="Arial"/>
          <w:sz w:val="20"/>
          <w:szCs w:val="20"/>
        </w:rPr>
        <w:t>ie</w:t>
      </w:r>
      <w:r w:rsidRPr="009A53D8">
        <w:rPr>
          <w:rFonts w:ascii="Gotham Light" w:eastAsia="Calibri" w:hAnsi="Gotham Light" w:cs="Arial"/>
          <w:spacing w:val="-1"/>
          <w:sz w:val="20"/>
          <w:szCs w:val="20"/>
        </w:rPr>
        <w:t>n</w:t>
      </w:r>
      <w:r w:rsidRPr="009A53D8">
        <w:rPr>
          <w:rFonts w:ascii="Gotham Light" w:eastAsia="Calibri" w:hAnsi="Gotham Light" w:cs="Arial"/>
          <w:spacing w:val="-2"/>
          <w:sz w:val="20"/>
          <w:szCs w:val="20"/>
        </w:rPr>
        <w:t>t</w:t>
      </w:r>
      <w:r w:rsidRPr="009A53D8">
        <w:rPr>
          <w:rFonts w:ascii="Gotham Light" w:eastAsia="Calibri" w:hAnsi="Gotham Light" w:cs="Arial"/>
          <w:sz w:val="20"/>
          <w:szCs w:val="20"/>
        </w:rPr>
        <w:t>o</w:t>
      </w:r>
      <w:r w:rsidRPr="009A53D8">
        <w:rPr>
          <w:rFonts w:ascii="Gotham Light" w:eastAsia="Calibri" w:hAnsi="Gotham Light" w:cs="Arial"/>
          <w:spacing w:val="7"/>
          <w:sz w:val="20"/>
          <w:szCs w:val="20"/>
        </w:rPr>
        <w:t xml:space="preserve"> </w:t>
      </w:r>
      <w:r w:rsidRPr="009A53D8">
        <w:rPr>
          <w:rFonts w:ascii="Gotham Light" w:eastAsia="Calibri" w:hAnsi="Gotham Light" w:cs="Arial"/>
          <w:spacing w:val="-1"/>
          <w:sz w:val="20"/>
          <w:szCs w:val="20"/>
        </w:rPr>
        <w:t>d</w:t>
      </w:r>
      <w:r w:rsidRPr="009A53D8">
        <w:rPr>
          <w:rFonts w:ascii="Gotham Light" w:eastAsia="Calibri" w:hAnsi="Gotham Light" w:cs="Arial"/>
          <w:sz w:val="20"/>
          <w:szCs w:val="20"/>
        </w:rPr>
        <w:t>el</w:t>
      </w:r>
      <w:r w:rsidRPr="009A53D8">
        <w:rPr>
          <w:rFonts w:ascii="Gotham Light" w:eastAsia="Calibri" w:hAnsi="Gotham Light" w:cs="Arial"/>
          <w:spacing w:val="2"/>
          <w:sz w:val="20"/>
          <w:szCs w:val="20"/>
        </w:rPr>
        <w:t xml:space="preserve"> </w:t>
      </w:r>
      <w:r w:rsidRPr="009A53D8">
        <w:rPr>
          <w:rFonts w:ascii="Gotham Light" w:eastAsia="Calibri" w:hAnsi="Gotham Light" w:cs="Arial"/>
          <w:sz w:val="20"/>
          <w:szCs w:val="20"/>
        </w:rPr>
        <w:t>a</w:t>
      </w:r>
      <w:r w:rsidRPr="009A53D8">
        <w:rPr>
          <w:rFonts w:ascii="Gotham Light" w:eastAsia="Calibri" w:hAnsi="Gotham Light" w:cs="Arial"/>
          <w:spacing w:val="-1"/>
          <w:sz w:val="20"/>
          <w:szCs w:val="20"/>
        </w:rPr>
        <w:t>gu</w:t>
      </w:r>
      <w:r w:rsidRPr="009A53D8">
        <w:rPr>
          <w:rFonts w:ascii="Gotham Light" w:eastAsia="Calibri" w:hAnsi="Gotham Light" w:cs="Arial"/>
          <w:sz w:val="20"/>
          <w:szCs w:val="20"/>
        </w:rPr>
        <w:t xml:space="preserve">a, se establece como requisito </w:t>
      </w:r>
      <w:r w:rsidRPr="009A53D8">
        <w:rPr>
          <w:rFonts w:ascii="Gotham Light" w:eastAsia="Calibri" w:hAnsi="Gotham Light" w:cs="Arial"/>
          <w:spacing w:val="1"/>
          <w:sz w:val="20"/>
          <w:szCs w:val="20"/>
        </w:rPr>
        <w:t>e</w:t>
      </w:r>
      <w:r w:rsidRPr="009A53D8">
        <w:rPr>
          <w:rFonts w:ascii="Gotham Light" w:eastAsia="Calibri" w:hAnsi="Gotham Light" w:cs="Arial"/>
          <w:sz w:val="20"/>
          <w:szCs w:val="20"/>
        </w:rPr>
        <w:t>l</w:t>
      </w:r>
      <w:r w:rsidRPr="009A53D8">
        <w:rPr>
          <w:rFonts w:ascii="Gotham Light" w:eastAsia="Calibri" w:hAnsi="Gotham Light" w:cs="Arial"/>
          <w:spacing w:val="-3"/>
          <w:sz w:val="20"/>
          <w:szCs w:val="20"/>
        </w:rPr>
        <w:t xml:space="preserve"> </w:t>
      </w:r>
      <w:r w:rsidRPr="009A53D8">
        <w:rPr>
          <w:rFonts w:ascii="Gotham Light" w:eastAsia="Calibri" w:hAnsi="Gotham Light" w:cs="Arial"/>
          <w:sz w:val="20"/>
          <w:szCs w:val="20"/>
        </w:rPr>
        <w:t>Ce</w:t>
      </w:r>
      <w:r w:rsidRPr="009A53D8">
        <w:rPr>
          <w:rFonts w:ascii="Gotham Light" w:eastAsia="Calibri" w:hAnsi="Gotham Light" w:cs="Arial"/>
          <w:spacing w:val="-2"/>
          <w:sz w:val="20"/>
          <w:szCs w:val="20"/>
        </w:rPr>
        <w:t>r</w:t>
      </w:r>
      <w:r w:rsidRPr="009A53D8">
        <w:rPr>
          <w:rFonts w:ascii="Gotham Light" w:eastAsia="Calibri" w:hAnsi="Gotham Light" w:cs="Arial"/>
          <w:sz w:val="20"/>
          <w:szCs w:val="20"/>
        </w:rPr>
        <w:t>ti</w:t>
      </w:r>
      <w:r w:rsidRPr="009A53D8">
        <w:rPr>
          <w:rFonts w:ascii="Gotham Light" w:eastAsia="Calibri" w:hAnsi="Gotham Light" w:cs="Arial"/>
          <w:spacing w:val="1"/>
          <w:sz w:val="20"/>
          <w:szCs w:val="20"/>
        </w:rPr>
        <w:t>f</w:t>
      </w:r>
      <w:r w:rsidRPr="009A53D8">
        <w:rPr>
          <w:rFonts w:ascii="Gotham Light" w:eastAsia="Calibri" w:hAnsi="Gotham Light" w:cs="Arial"/>
          <w:sz w:val="20"/>
          <w:szCs w:val="20"/>
        </w:rPr>
        <w:t>ica</w:t>
      </w:r>
      <w:r w:rsidRPr="009A53D8">
        <w:rPr>
          <w:rFonts w:ascii="Gotham Light" w:eastAsia="Calibri" w:hAnsi="Gotham Light" w:cs="Arial"/>
          <w:spacing w:val="-1"/>
          <w:sz w:val="20"/>
          <w:szCs w:val="20"/>
        </w:rPr>
        <w:t>d</w:t>
      </w:r>
      <w:r w:rsidRPr="009A53D8">
        <w:rPr>
          <w:rFonts w:ascii="Gotham Light" w:eastAsia="Calibri" w:hAnsi="Gotham Light" w:cs="Arial"/>
          <w:sz w:val="20"/>
          <w:szCs w:val="20"/>
        </w:rPr>
        <w:t>o</w:t>
      </w:r>
      <w:r w:rsidRPr="009A53D8">
        <w:rPr>
          <w:rFonts w:ascii="Gotham Light" w:eastAsia="Calibri" w:hAnsi="Gotham Light" w:cs="Arial"/>
          <w:spacing w:val="-1"/>
          <w:sz w:val="20"/>
          <w:szCs w:val="20"/>
        </w:rPr>
        <w:t xml:space="preserve"> </w:t>
      </w:r>
      <w:r w:rsidRPr="009A53D8">
        <w:rPr>
          <w:rFonts w:ascii="Gotham Light" w:eastAsia="Calibri" w:hAnsi="Gotham Light" w:cs="Arial"/>
          <w:sz w:val="20"/>
          <w:szCs w:val="20"/>
        </w:rPr>
        <w:t>de</w:t>
      </w:r>
      <w:r w:rsidRPr="009A53D8">
        <w:rPr>
          <w:rFonts w:ascii="Gotham Light" w:eastAsia="Calibri" w:hAnsi="Gotham Light" w:cs="Arial"/>
          <w:spacing w:val="-1"/>
          <w:sz w:val="20"/>
          <w:szCs w:val="20"/>
        </w:rPr>
        <w:t xml:space="preserve"> D</w:t>
      </w:r>
      <w:r w:rsidRPr="009A53D8">
        <w:rPr>
          <w:rFonts w:ascii="Gotham Light" w:eastAsia="Calibri" w:hAnsi="Gotham Light" w:cs="Arial"/>
          <w:sz w:val="20"/>
          <w:szCs w:val="20"/>
        </w:rPr>
        <w:t>is</w:t>
      </w:r>
      <w:r w:rsidRPr="009A53D8">
        <w:rPr>
          <w:rFonts w:ascii="Gotham Light" w:eastAsia="Calibri" w:hAnsi="Gotham Light" w:cs="Arial"/>
          <w:spacing w:val="-1"/>
          <w:sz w:val="20"/>
          <w:szCs w:val="20"/>
        </w:rPr>
        <w:t>p</w:t>
      </w:r>
      <w:r w:rsidRPr="009A53D8">
        <w:rPr>
          <w:rFonts w:ascii="Gotham Light" w:eastAsia="Calibri" w:hAnsi="Gotham Light" w:cs="Arial"/>
          <w:spacing w:val="1"/>
          <w:sz w:val="20"/>
          <w:szCs w:val="20"/>
        </w:rPr>
        <w:t>o</w:t>
      </w:r>
      <w:r w:rsidRPr="009A53D8">
        <w:rPr>
          <w:rFonts w:ascii="Gotham Light" w:eastAsia="Calibri" w:hAnsi="Gotham Light" w:cs="Arial"/>
          <w:spacing w:val="-1"/>
          <w:sz w:val="20"/>
          <w:szCs w:val="20"/>
        </w:rPr>
        <w:t>n</w:t>
      </w:r>
      <w:r w:rsidRPr="009A53D8">
        <w:rPr>
          <w:rFonts w:ascii="Gotham Light" w:eastAsia="Calibri" w:hAnsi="Gotham Light" w:cs="Arial"/>
          <w:sz w:val="20"/>
          <w:szCs w:val="20"/>
        </w:rPr>
        <w:t>i</w:t>
      </w:r>
      <w:r w:rsidRPr="009A53D8">
        <w:rPr>
          <w:rFonts w:ascii="Gotham Light" w:eastAsia="Calibri" w:hAnsi="Gotham Light" w:cs="Arial"/>
          <w:spacing w:val="-1"/>
          <w:sz w:val="20"/>
          <w:szCs w:val="20"/>
        </w:rPr>
        <w:t>b</w:t>
      </w:r>
      <w:r w:rsidRPr="009A53D8">
        <w:rPr>
          <w:rFonts w:ascii="Gotham Light" w:eastAsia="Calibri" w:hAnsi="Gotham Light" w:cs="Arial"/>
          <w:sz w:val="20"/>
          <w:szCs w:val="20"/>
        </w:rPr>
        <w:t>ili</w:t>
      </w:r>
      <w:r w:rsidRPr="009A53D8">
        <w:rPr>
          <w:rFonts w:ascii="Gotham Light" w:eastAsia="Calibri" w:hAnsi="Gotham Light" w:cs="Arial"/>
          <w:spacing w:val="-1"/>
          <w:sz w:val="20"/>
          <w:szCs w:val="20"/>
        </w:rPr>
        <w:t>d</w:t>
      </w:r>
      <w:r w:rsidRPr="009A53D8">
        <w:rPr>
          <w:rFonts w:ascii="Gotham Light" w:eastAsia="Calibri" w:hAnsi="Gotham Light" w:cs="Arial"/>
          <w:sz w:val="20"/>
          <w:szCs w:val="20"/>
        </w:rPr>
        <w:t>ad</w:t>
      </w:r>
      <w:r w:rsidRPr="009A53D8">
        <w:rPr>
          <w:rFonts w:ascii="Gotham Light" w:eastAsia="Calibri" w:hAnsi="Gotham Light" w:cs="Arial"/>
          <w:spacing w:val="-1"/>
          <w:sz w:val="20"/>
          <w:szCs w:val="20"/>
        </w:rPr>
        <w:t xml:space="preserve"> </w:t>
      </w:r>
      <w:r w:rsidRPr="009A53D8">
        <w:rPr>
          <w:rFonts w:ascii="Gotham Light" w:eastAsia="Calibri" w:hAnsi="Gotham Light" w:cs="Arial"/>
          <w:sz w:val="20"/>
          <w:szCs w:val="20"/>
        </w:rPr>
        <w:t>de</w:t>
      </w:r>
      <w:r w:rsidRPr="009A53D8">
        <w:rPr>
          <w:rFonts w:ascii="Gotham Light" w:eastAsia="Calibri" w:hAnsi="Gotham Light" w:cs="Arial"/>
          <w:spacing w:val="1"/>
          <w:sz w:val="20"/>
          <w:szCs w:val="20"/>
        </w:rPr>
        <w:t xml:space="preserve">l </w:t>
      </w:r>
      <w:r w:rsidRPr="009A53D8">
        <w:rPr>
          <w:rFonts w:ascii="Gotham Light" w:eastAsia="Calibri" w:hAnsi="Gotham Light" w:cs="Arial"/>
          <w:sz w:val="20"/>
          <w:szCs w:val="20"/>
        </w:rPr>
        <w:t>A</w:t>
      </w:r>
      <w:r w:rsidRPr="009A53D8">
        <w:rPr>
          <w:rFonts w:ascii="Gotham Light" w:eastAsia="Calibri" w:hAnsi="Gotham Light" w:cs="Arial"/>
          <w:spacing w:val="-1"/>
          <w:sz w:val="20"/>
          <w:szCs w:val="20"/>
        </w:rPr>
        <w:t>gu</w:t>
      </w:r>
      <w:r w:rsidRPr="009A53D8">
        <w:rPr>
          <w:rFonts w:ascii="Gotham Light" w:eastAsia="Calibri" w:hAnsi="Gotham Light" w:cs="Arial"/>
          <w:sz w:val="20"/>
          <w:szCs w:val="20"/>
        </w:rPr>
        <w:t>a que</w:t>
      </w:r>
      <w:r w:rsidRPr="009A53D8">
        <w:rPr>
          <w:rFonts w:ascii="Gotham Light" w:eastAsia="Calibri" w:hAnsi="Gotham Light" w:cs="Arial"/>
          <w:spacing w:val="4"/>
          <w:sz w:val="20"/>
          <w:szCs w:val="20"/>
        </w:rPr>
        <w:t xml:space="preserve"> </w:t>
      </w:r>
      <w:r w:rsidRPr="009A53D8">
        <w:rPr>
          <w:rFonts w:ascii="Gotham Light" w:eastAsia="Calibri" w:hAnsi="Gotham Light" w:cs="Arial"/>
          <w:sz w:val="20"/>
          <w:szCs w:val="20"/>
        </w:rPr>
        <w:t>lo</w:t>
      </w:r>
      <w:r w:rsidRPr="009A53D8">
        <w:rPr>
          <w:rFonts w:ascii="Gotham Light" w:eastAsia="Calibri" w:hAnsi="Gotham Light" w:cs="Arial"/>
          <w:spacing w:val="3"/>
          <w:sz w:val="20"/>
          <w:szCs w:val="20"/>
        </w:rPr>
        <w:t xml:space="preserve"> </w:t>
      </w:r>
      <w:r w:rsidRPr="009A53D8">
        <w:rPr>
          <w:rFonts w:ascii="Gotham Light" w:eastAsia="Calibri" w:hAnsi="Gotham Light" w:cs="Arial"/>
          <w:spacing w:val="-2"/>
          <w:sz w:val="20"/>
          <w:szCs w:val="20"/>
        </w:rPr>
        <w:t>e</w:t>
      </w:r>
      <w:r w:rsidRPr="009A53D8">
        <w:rPr>
          <w:rFonts w:ascii="Gotham Light" w:eastAsia="Calibri" w:hAnsi="Gotham Light" w:cs="Arial"/>
          <w:spacing w:val="1"/>
          <w:sz w:val="20"/>
          <w:szCs w:val="20"/>
        </w:rPr>
        <w:t>m</w:t>
      </w:r>
      <w:r w:rsidRPr="009A53D8">
        <w:rPr>
          <w:rFonts w:ascii="Gotham Light" w:eastAsia="Calibri" w:hAnsi="Gotham Light" w:cs="Arial"/>
          <w:sz w:val="20"/>
          <w:szCs w:val="20"/>
        </w:rPr>
        <w:t>ite</w:t>
      </w:r>
      <w:r w:rsidRPr="009A53D8">
        <w:rPr>
          <w:rFonts w:ascii="Gotham Light" w:eastAsia="Calibri" w:hAnsi="Gotham Light" w:cs="Arial"/>
          <w:spacing w:val="2"/>
          <w:sz w:val="20"/>
          <w:szCs w:val="20"/>
        </w:rPr>
        <w:t xml:space="preserve"> </w:t>
      </w:r>
      <w:r w:rsidRPr="009A53D8">
        <w:rPr>
          <w:rFonts w:ascii="Gotham Light" w:eastAsia="Calibri" w:hAnsi="Gotham Light" w:cs="Arial"/>
          <w:sz w:val="20"/>
          <w:szCs w:val="20"/>
        </w:rPr>
        <w:t>la</w:t>
      </w:r>
      <w:r w:rsidRPr="009A53D8">
        <w:rPr>
          <w:rFonts w:ascii="Gotham Light" w:eastAsia="Calibri" w:hAnsi="Gotham Light" w:cs="Arial"/>
          <w:spacing w:val="1"/>
          <w:sz w:val="20"/>
          <w:szCs w:val="20"/>
        </w:rPr>
        <w:t xml:space="preserve"> </w:t>
      </w:r>
      <w:r w:rsidRPr="009A53D8">
        <w:rPr>
          <w:rFonts w:ascii="Gotham Light" w:eastAsia="Calibri" w:hAnsi="Gotham Light" w:cs="Arial"/>
          <w:sz w:val="20"/>
          <w:szCs w:val="20"/>
        </w:rPr>
        <w:t>A</w:t>
      </w:r>
      <w:r w:rsidRPr="009A53D8">
        <w:rPr>
          <w:rFonts w:ascii="Gotham Light" w:eastAsia="Calibri" w:hAnsi="Gotham Light" w:cs="Arial"/>
          <w:spacing w:val="-1"/>
          <w:sz w:val="20"/>
          <w:szCs w:val="20"/>
        </w:rPr>
        <w:t>g</w:t>
      </w:r>
      <w:r w:rsidRPr="009A53D8">
        <w:rPr>
          <w:rFonts w:ascii="Gotham Light" w:eastAsia="Calibri" w:hAnsi="Gotham Light" w:cs="Arial"/>
          <w:sz w:val="20"/>
          <w:szCs w:val="20"/>
        </w:rPr>
        <w:t>e</w:t>
      </w:r>
      <w:r w:rsidRPr="009A53D8">
        <w:rPr>
          <w:rFonts w:ascii="Gotham Light" w:eastAsia="Calibri" w:hAnsi="Gotham Light" w:cs="Arial"/>
          <w:spacing w:val="-1"/>
          <w:sz w:val="20"/>
          <w:szCs w:val="20"/>
        </w:rPr>
        <w:t>n</w:t>
      </w:r>
      <w:r w:rsidRPr="009A53D8">
        <w:rPr>
          <w:rFonts w:ascii="Gotham Light" w:eastAsia="Calibri" w:hAnsi="Gotham Light" w:cs="Arial"/>
          <w:sz w:val="20"/>
          <w:szCs w:val="20"/>
        </w:rPr>
        <w:t>cia</w:t>
      </w:r>
      <w:r w:rsidRPr="009A53D8">
        <w:rPr>
          <w:rFonts w:ascii="Gotham Light" w:eastAsia="Calibri" w:hAnsi="Gotham Light" w:cs="Arial"/>
          <w:spacing w:val="3"/>
          <w:sz w:val="20"/>
          <w:szCs w:val="20"/>
        </w:rPr>
        <w:t xml:space="preserve"> </w:t>
      </w:r>
      <w:r w:rsidRPr="009A53D8">
        <w:rPr>
          <w:rFonts w:ascii="Gotham Light" w:eastAsia="Calibri" w:hAnsi="Gotham Light" w:cs="Arial"/>
          <w:spacing w:val="1"/>
          <w:sz w:val="20"/>
          <w:szCs w:val="20"/>
        </w:rPr>
        <w:t>d</w:t>
      </w:r>
      <w:r w:rsidRPr="009A53D8">
        <w:rPr>
          <w:rFonts w:ascii="Gotham Light" w:eastAsia="Calibri" w:hAnsi="Gotham Light" w:cs="Arial"/>
          <w:sz w:val="20"/>
          <w:szCs w:val="20"/>
        </w:rPr>
        <w:t>e</w:t>
      </w:r>
      <w:r w:rsidRPr="009A53D8">
        <w:rPr>
          <w:rFonts w:ascii="Gotham Light" w:eastAsia="Calibri" w:hAnsi="Gotham Light" w:cs="Arial"/>
          <w:spacing w:val="2"/>
          <w:sz w:val="20"/>
          <w:szCs w:val="20"/>
        </w:rPr>
        <w:t xml:space="preserve"> </w:t>
      </w:r>
      <w:r w:rsidRPr="009A53D8">
        <w:rPr>
          <w:rFonts w:ascii="Gotham Light" w:eastAsia="Calibri" w:hAnsi="Gotham Light" w:cs="Arial"/>
          <w:sz w:val="20"/>
          <w:szCs w:val="20"/>
        </w:rPr>
        <w:t>Reg</w:t>
      </w:r>
      <w:r w:rsidRPr="009A53D8">
        <w:rPr>
          <w:rFonts w:ascii="Gotham Light" w:eastAsia="Calibri" w:hAnsi="Gotham Light" w:cs="Arial"/>
          <w:spacing w:val="-2"/>
          <w:sz w:val="20"/>
          <w:szCs w:val="20"/>
        </w:rPr>
        <w:t>u</w:t>
      </w:r>
      <w:r w:rsidRPr="009A53D8">
        <w:rPr>
          <w:rFonts w:ascii="Gotham Light" w:eastAsia="Calibri" w:hAnsi="Gotham Light" w:cs="Arial"/>
          <w:spacing w:val="1"/>
          <w:sz w:val="20"/>
          <w:szCs w:val="20"/>
        </w:rPr>
        <w:t>l</w:t>
      </w:r>
      <w:r w:rsidRPr="009A53D8">
        <w:rPr>
          <w:rFonts w:ascii="Gotham Light" w:eastAsia="Calibri" w:hAnsi="Gotham Light" w:cs="Arial"/>
          <w:sz w:val="20"/>
          <w:szCs w:val="20"/>
        </w:rPr>
        <w:t>a</w:t>
      </w:r>
      <w:r w:rsidRPr="009A53D8">
        <w:rPr>
          <w:rFonts w:ascii="Gotham Light" w:eastAsia="Calibri" w:hAnsi="Gotham Light" w:cs="Arial"/>
          <w:spacing w:val="-1"/>
          <w:sz w:val="20"/>
          <w:szCs w:val="20"/>
        </w:rPr>
        <w:t>c</w:t>
      </w:r>
      <w:r w:rsidRPr="009A53D8">
        <w:rPr>
          <w:rFonts w:ascii="Gotham Light" w:eastAsia="Calibri" w:hAnsi="Gotham Light" w:cs="Arial"/>
          <w:sz w:val="20"/>
          <w:szCs w:val="20"/>
        </w:rPr>
        <w:t>ión y</w:t>
      </w:r>
      <w:r w:rsidRPr="009A53D8">
        <w:rPr>
          <w:rFonts w:ascii="Gotham Light" w:eastAsia="Calibri" w:hAnsi="Gotham Light" w:cs="Arial"/>
          <w:spacing w:val="4"/>
          <w:sz w:val="20"/>
          <w:szCs w:val="20"/>
        </w:rPr>
        <w:t xml:space="preserve"> </w:t>
      </w:r>
      <w:r w:rsidRPr="009A53D8">
        <w:rPr>
          <w:rFonts w:ascii="Gotham Light" w:eastAsia="Calibri" w:hAnsi="Gotham Light" w:cs="Arial"/>
          <w:sz w:val="20"/>
          <w:szCs w:val="20"/>
        </w:rPr>
        <w:t>Co</w:t>
      </w:r>
      <w:r w:rsidRPr="009A53D8">
        <w:rPr>
          <w:rFonts w:ascii="Gotham Light" w:eastAsia="Calibri" w:hAnsi="Gotham Light" w:cs="Arial"/>
          <w:spacing w:val="-3"/>
          <w:sz w:val="20"/>
          <w:szCs w:val="20"/>
        </w:rPr>
        <w:t>n</w:t>
      </w:r>
      <w:r w:rsidRPr="009A53D8">
        <w:rPr>
          <w:rFonts w:ascii="Gotham Light" w:eastAsia="Calibri" w:hAnsi="Gotham Light" w:cs="Arial"/>
          <w:sz w:val="20"/>
          <w:szCs w:val="20"/>
        </w:rPr>
        <w:t>tr</w:t>
      </w:r>
      <w:r w:rsidRPr="009A53D8">
        <w:rPr>
          <w:rFonts w:ascii="Gotham Light" w:eastAsia="Calibri" w:hAnsi="Gotham Light" w:cs="Arial"/>
          <w:spacing w:val="-2"/>
          <w:sz w:val="20"/>
          <w:szCs w:val="20"/>
        </w:rPr>
        <w:t>o</w:t>
      </w:r>
      <w:r w:rsidRPr="009A53D8">
        <w:rPr>
          <w:rFonts w:ascii="Gotham Light" w:eastAsia="Calibri" w:hAnsi="Gotham Light" w:cs="Arial"/>
          <w:sz w:val="20"/>
          <w:szCs w:val="20"/>
        </w:rPr>
        <w:t>l</w:t>
      </w:r>
      <w:r w:rsidRPr="009A53D8">
        <w:rPr>
          <w:rFonts w:ascii="Gotham Light" w:eastAsia="Calibri" w:hAnsi="Gotham Light" w:cs="Arial"/>
          <w:spacing w:val="2"/>
          <w:sz w:val="20"/>
          <w:szCs w:val="20"/>
        </w:rPr>
        <w:t xml:space="preserve"> d</w:t>
      </w:r>
      <w:r w:rsidRPr="009A53D8">
        <w:rPr>
          <w:rFonts w:ascii="Gotham Light" w:eastAsia="Calibri" w:hAnsi="Gotham Light" w:cs="Arial"/>
          <w:spacing w:val="-2"/>
          <w:sz w:val="20"/>
          <w:szCs w:val="20"/>
        </w:rPr>
        <w:t>e</w:t>
      </w:r>
      <w:r w:rsidRPr="009A53D8">
        <w:rPr>
          <w:rFonts w:ascii="Gotham Light" w:eastAsia="Calibri" w:hAnsi="Gotham Light" w:cs="Arial"/>
          <w:sz w:val="20"/>
          <w:szCs w:val="20"/>
        </w:rPr>
        <w:t>l A</w:t>
      </w:r>
      <w:r w:rsidRPr="009A53D8">
        <w:rPr>
          <w:rFonts w:ascii="Gotham Light" w:eastAsia="Calibri" w:hAnsi="Gotham Light" w:cs="Arial"/>
          <w:spacing w:val="-1"/>
          <w:sz w:val="20"/>
          <w:szCs w:val="20"/>
        </w:rPr>
        <w:t>g</w:t>
      </w:r>
      <w:r w:rsidRPr="009A53D8">
        <w:rPr>
          <w:rFonts w:ascii="Gotham Light" w:eastAsia="Calibri" w:hAnsi="Gotham Light" w:cs="Arial"/>
          <w:sz w:val="20"/>
          <w:szCs w:val="20"/>
        </w:rPr>
        <w:t>ua</w:t>
      </w:r>
      <w:r w:rsidRPr="009A53D8">
        <w:rPr>
          <w:rFonts w:ascii="Gotham Light" w:eastAsia="Calibri" w:hAnsi="Gotham Light" w:cs="Arial"/>
          <w:spacing w:val="27"/>
          <w:sz w:val="20"/>
          <w:szCs w:val="20"/>
        </w:rPr>
        <w:t xml:space="preserve"> </w:t>
      </w:r>
      <w:r w:rsidRPr="009A53D8">
        <w:rPr>
          <w:rFonts w:ascii="Gotham Light" w:eastAsia="Calibri" w:hAnsi="Gotham Light" w:cs="Arial"/>
          <w:sz w:val="20"/>
          <w:szCs w:val="20"/>
        </w:rPr>
        <w:t>–</w:t>
      </w:r>
      <w:r w:rsidRPr="009A53D8">
        <w:rPr>
          <w:rFonts w:ascii="Gotham Light" w:eastAsia="Calibri" w:hAnsi="Gotham Light" w:cs="Arial"/>
          <w:spacing w:val="28"/>
          <w:sz w:val="20"/>
          <w:szCs w:val="20"/>
        </w:rPr>
        <w:t xml:space="preserve"> </w:t>
      </w:r>
      <w:r w:rsidRPr="009A53D8">
        <w:rPr>
          <w:rFonts w:ascii="Gotham Light" w:eastAsia="Calibri" w:hAnsi="Gotham Light" w:cs="Arial"/>
          <w:sz w:val="20"/>
          <w:szCs w:val="20"/>
        </w:rPr>
        <w:t>ARC</w:t>
      </w:r>
      <w:r w:rsidRPr="009A53D8">
        <w:rPr>
          <w:rFonts w:ascii="Gotham Light" w:eastAsia="Calibri" w:hAnsi="Gotham Light" w:cs="Arial"/>
          <w:spacing w:val="-1"/>
          <w:sz w:val="20"/>
          <w:szCs w:val="20"/>
        </w:rPr>
        <w:t>A</w:t>
      </w:r>
      <w:r w:rsidRPr="009A53D8">
        <w:rPr>
          <w:rFonts w:ascii="Gotham Light" w:eastAsia="Calibri" w:hAnsi="Gotham Light" w:cs="Arial"/>
          <w:sz w:val="20"/>
          <w:szCs w:val="20"/>
        </w:rPr>
        <w:t>,</w:t>
      </w:r>
      <w:r w:rsidRPr="009A53D8">
        <w:rPr>
          <w:rFonts w:ascii="Gotham Light" w:eastAsia="Calibri" w:hAnsi="Gotham Light" w:cs="Arial"/>
          <w:spacing w:val="28"/>
          <w:sz w:val="20"/>
          <w:szCs w:val="20"/>
        </w:rPr>
        <w:t xml:space="preserve"> </w:t>
      </w:r>
      <w:r w:rsidRPr="009A53D8">
        <w:rPr>
          <w:rFonts w:ascii="Gotham Light" w:eastAsia="Calibri" w:hAnsi="Gotham Light" w:cs="Arial"/>
          <w:sz w:val="20"/>
          <w:szCs w:val="20"/>
        </w:rPr>
        <w:t>c</w:t>
      </w:r>
      <w:r w:rsidRPr="009A53D8">
        <w:rPr>
          <w:rFonts w:ascii="Gotham Light" w:eastAsia="Calibri" w:hAnsi="Gotham Light" w:cs="Arial"/>
          <w:spacing w:val="1"/>
          <w:sz w:val="20"/>
          <w:szCs w:val="20"/>
        </w:rPr>
        <w:t>o</w:t>
      </w:r>
      <w:r w:rsidRPr="009A53D8">
        <w:rPr>
          <w:rFonts w:ascii="Gotham Light" w:eastAsia="Calibri" w:hAnsi="Gotham Light" w:cs="Arial"/>
          <w:spacing w:val="-1"/>
          <w:sz w:val="20"/>
          <w:szCs w:val="20"/>
        </w:rPr>
        <w:t>m</w:t>
      </w:r>
      <w:r w:rsidRPr="009A53D8">
        <w:rPr>
          <w:rFonts w:ascii="Gotham Light" w:eastAsia="Calibri" w:hAnsi="Gotham Light" w:cs="Arial"/>
          <w:sz w:val="20"/>
          <w:szCs w:val="20"/>
        </w:rPr>
        <w:t>o</w:t>
      </w:r>
      <w:r w:rsidRPr="009A53D8">
        <w:rPr>
          <w:rFonts w:ascii="Gotham Light" w:eastAsia="Calibri" w:hAnsi="Gotham Light" w:cs="Arial"/>
          <w:spacing w:val="28"/>
          <w:sz w:val="20"/>
          <w:szCs w:val="20"/>
        </w:rPr>
        <w:t xml:space="preserve"> </w:t>
      </w:r>
      <w:r w:rsidRPr="009A53D8">
        <w:rPr>
          <w:rFonts w:ascii="Gotham Light" w:eastAsia="Calibri" w:hAnsi="Gotham Light" w:cs="Arial"/>
          <w:sz w:val="20"/>
          <w:szCs w:val="20"/>
        </w:rPr>
        <w:t>es</w:t>
      </w:r>
      <w:r w:rsidRPr="009A53D8">
        <w:rPr>
          <w:rFonts w:ascii="Gotham Light" w:eastAsia="Calibri" w:hAnsi="Gotham Light" w:cs="Arial"/>
          <w:spacing w:val="-1"/>
          <w:sz w:val="20"/>
          <w:szCs w:val="20"/>
        </w:rPr>
        <w:t>t</w:t>
      </w:r>
      <w:r w:rsidRPr="009A53D8">
        <w:rPr>
          <w:rFonts w:ascii="Gotham Light" w:eastAsia="Calibri" w:hAnsi="Gotham Light" w:cs="Arial"/>
          <w:spacing w:val="-3"/>
          <w:sz w:val="20"/>
          <w:szCs w:val="20"/>
        </w:rPr>
        <w:t>a</w:t>
      </w:r>
      <w:r w:rsidRPr="009A53D8">
        <w:rPr>
          <w:rFonts w:ascii="Gotham Light" w:eastAsia="Calibri" w:hAnsi="Gotham Light" w:cs="Arial"/>
          <w:spacing w:val="-1"/>
          <w:sz w:val="20"/>
          <w:szCs w:val="20"/>
        </w:rPr>
        <w:t>b</w:t>
      </w:r>
      <w:r w:rsidRPr="009A53D8">
        <w:rPr>
          <w:rFonts w:ascii="Gotham Light" w:eastAsia="Calibri" w:hAnsi="Gotham Light" w:cs="Arial"/>
          <w:sz w:val="20"/>
          <w:szCs w:val="20"/>
        </w:rPr>
        <w:t>lece</w:t>
      </w:r>
      <w:r w:rsidRPr="009A53D8">
        <w:rPr>
          <w:rFonts w:ascii="Gotham Light" w:eastAsia="Calibri" w:hAnsi="Gotham Light" w:cs="Arial"/>
          <w:spacing w:val="28"/>
          <w:sz w:val="20"/>
          <w:szCs w:val="20"/>
        </w:rPr>
        <w:t xml:space="preserve"> </w:t>
      </w:r>
      <w:r w:rsidRPr="009A53D8">
        <w:rPr>
          <w:rFonts w:ascii="Gotham Light" w:eastAsia="Calibri" w:hAnsi="Gotham Light" w:cs="Arial"/>
          <w:sz w:val="20"/>
          <w:szCs w:val="20"/>
        </w:rPr>
        <w:t>el</w:t>
      </w:r>
      <w:r w:rsidRPr="009A53D8">
        <w:rPr>
          <w:rFonts w:ascii="Gotham Light" w:eastAsia="Calibri" w:hAnsi="Gotham Light" w:cs="Arial"/>
          <w:spacing w:val="27"/>
          <w:sz w:val="20"/>
          <w:szCs w:val="20"/>
        </w:rPr>
        <w:t xml:space="preserve"> </w:t>
      </w:r>
      <w:r w:rsidRPr="009A53D8">
        <w:rPr>
          <w:rFonts w:ascii="Gotham Light" w:eastAsia="Calibri" w:hAnsi="Gotham Light" w:cs="Arial"/>
          <w:sz w:val="20"/>
          <w:szCs w:val="20"/>
        </w:rPr>
        <w:t>artíc</w:t>
      </w:r>
      <w:r w:rsidRPr="009A53D8">
        <w:rPr>
          <w:rFonts w:ascii="Gotham Light" w:eastAsia="Calibri" w:hAnsi="Gotham Light" w:cs="Arial"/>
          <w:spacing w:val="-1"/>
          <w:sz w:val="20"/>
          <w:szCs w:val="20"/>
        </w:rPr>
        <w:t>u</w:t>
      </w:r>
      <w:r w:rsidRPr="009A53D8">
        <w:rPr>
          <w:rFonts w:ascii="Gotham Light" w:eastAsia="Calibri" w:hAnsi="Gotham Light" w:cs="Arial"/>
          <w:sz w:val="20"/>
          <w:szCs w:val="20"/>
        </w:rPr>
        <w:t>lo</w:t>
      </w:r>
      <w:r w:rsidRPr="009A53D8">
        <w:rPr>
          <w:rFonts w:ascii="Gotham Light" w:eastAsia="Calibri" w:hAnsi="Gotham Light" w:cs="Arial"/>
          <w:spacing w:val="28"/>
          <w:sz w:val="20"/>
          <w:szCs w:val="20"/>
        </w:rPr>
        <w:t xml:space="preserve"> </w:t>
      </w:r>
      <w:r w:rsidRPr="009A53D8">
        <w:rPr>
          <w:rFonts w:ascii="Gotham Light" w:eastAsia="Calibri" w:hAnsi="Gotham Light" w:cs="Arial"/>
          <w:spacing w:val="-2"/>
          <w:sz w:val="20"/>
          <w:szCs w:val="20"/>
        </w:rPr>
        <w:t>2</w:t>
      </w:r>
      <w:r w:rsidRPr="009A53D8">
        <w:rPr>
          <w:rFonts w:ascii="Gotham Light" w:eastAsia="Calibri" w:hAnsi="Gotham Light" w:cs="Arial"/>
          <w:sz w:val="20"/>
          <w:szCs w:val="20"/>
        </w:rPr>
        <w:t>3</w:t>
      </w:r>
      <w:r w:rsidRPr="009A53D8">
        <w:rPr>
          <w:rFonts w:ascii="Gotham Light" w:eastAsia="Calibri" w:hAnsi="Gotham Light" w:cs="Arial"/>
          <w:spacing w:val="28"/>
          <w:sz w:val="20"/>
          <w:szCs w:val="20"/>
        </w:rPr>
        <w:t xml:space="preserve"> </w:t>
      </w:r>
      <w:r w:rsidRPr="009A53D8">
        <w:rPr>
          <w:rFonts w:ascii="Gotham Light" w:eastAsia="Calibri" w:hAnsi="Gotham Light" w:cs="Arial"/>
          <w:sz w:val="20"/>
          <w:szCs w:val="20"/>
        </w:rPr>
        <w:t>lit</w:t>
      </w:r>
      <w:r w:rsidRPr="009A53D8">
        <w:rPr>
          <w:rFonts w:ascii="Gotham Light" w:eastAsia="Calibri" w:hAnsi="Gotham Light" w:cs="Arial"/>
          <w:spacing w:val="1"/>
          <w:sz w:val="20"/>
          <w:szCs w:val="20"/>
        </w:rPr>
        <w:t>e</w:t>
      </w:r>
      <w:r w:rsidRPr="009A53D8">
        <w:rPr>
          <w:rFonts w:ascii="Gotham Light" w:eastAsia="Calibri" w:hAnsi="Gotham Light" w:cs="Arial"/>
          <w:sz w:val="20"/>
          <w:szCs w:val="20"/>
        </w:rPr>
        <w:t>ral</w:t>
      </w:r>
      <w:r w:rsidRPr="009A53D8">
        <w:rPr>
          <w:rFonts w:ascii="Gotham Light" w:eastAsia="Calibri" w:hAnsi="Gotham Light" w:cs="Arial"/>
          <w:spacing w:val="24"/>
          <w:sz w:val="20"/>
          <w:szCs w:val="20"/>
        </w:rPr>
        <w:t xml:space="preserve"> </w:t>
      </w:r>
      <w:r w:rsidRPr="009A53D8">
        <w:rPr>
          <w:rFonts w:ascii="Gotham Light" w:eastAsia="Calibri" w:hAnsi="Gotham Light" w:cs="Arial"/>
          <w:spacing w:val="-1"/>
          <w:sz w:val="20"/>
          <w:szCs w:val="20"/>
        </w:rPr>
        <w:t>b</w:t>
      </w:r>
      <w:r w:rsidRPr="009A53D8">
        <w:rPr>
          <w:rFonts w:ascii="Gotham Light" w:eastAsia="Calibri" w:hAnsi="Gotham Light" w:cs="Arial"/>
          <w:sz w:val="20"/>
          <w:szCs w:val="20"/>
        </w:rPr>
        <w:t>)</w:t>
      </w:r>
      <w:r w:rsidRPr="009A53D8">
        <w:rPr>
          <w:rFonts w:ascii="Gotham Light" w:eastAsia="Calibri" w:hAnsi="Gotham Light" w:cs="Arial"/>
          <w:spacing w:val="27"/>
          <w:sz w:val="20"/>
          <w:szCs w:val="20"/>
        </w:rPr>
        <w:t xml:space="preserve"> </w:t>
      </w:r>
      <w:r w:rsidRPr="009A53D8">
        <w:rPr>
          <w:rFonts w:ascii="Gotham Light" w:eastAsia="Calibri" w:hAnsi="Gotham Light" w:cs="Arial"/>
          <w:spacing w:val="-1"/>
          <w:sz w:val="20"/>
          <w:szCs w:val="20"/>
        </w:rPr>
        <w:t>d</w:t>
      </w:r>
      <w:r w:rsidRPr="009A53D8">
        <w:rPr>
          <w:rFonts w:ascii="Gotham Light" w:eastAsia="Calibri" w:hAnsi="Gotham Light" w:cs="Arial"/>
          <w:sz w:val="20"/>
          <w:szCs w:val="20"/>
        </w:rPr>
        <w:t>e</w:t>
      </w:r>
      <w:r w:rsidRPr="009A53D8">
        <w:rPr>
          <w:rFonts w:ascii="Gotham Light" w:eastAsia="Calibri" w:hAnsi="Gotham Light" w:cs="Arial"/>
          <w:spacing w:val="28"/>
          <w:sz w:val="20"/>
          <w:szCs w:val="20"/>
        </w:rPr>
        <w:t xml:space="preserve"> </w:t>
      </w:r>
      <w:r w:rsidRPr="009A53D8">
        <w:rPr>
          <w:rFonts w:ascii="Gotham Light" w:eastAsia="Calibri" w:hAnsi="Gotham Light" w:cs="Arial"/>
          <w:sz w:val="20"/>
          <w:szCs w:val="20"/>
        </w:rPr>
        <w:t>la</w:t>
      </w:r>
      <w:r w:rsidRPr="009A53D8">
        <w:rPr>
          <w:rFonts w:ascii="Gotham Light" w:eastAsia="Calibri" w:hAnsi="Gotham Light" w:cs="Arial"/>
          <w:spacing w:val="27"/>
          <w:sz w:val="20"/>
          <w:szCs w:val="20"/>
        </w:rPr>
        <w:t xml:space="preserve"> </w:t>
      </w:r>
      <w:r w:rsidRPr="009A53D8">
        <w:rPr>
          <w:rFonts w:ascii="Gotham Light" w:eastAsia="Calibri" w:hAnsi="Gotham Light" w:cs="Arial"/>
          <w:spacing w:val="1"/>
          <w:sz w:val="20"/>
          <w:szCs w:val="20"/>
        </w:rPr>
        <w:t>L</w:t>
      </w:r>
      <w:r w:rsidRPr="009A53D8">
        <w:rPr>
          <w:rFonts w:ascii="Gotham Light" w:eastAsia="Calibri" w:hAnsi="Gotham Light" w:cs="Arial"/>
          <w:sz w:val="20"/>
          <w:szCs w:val="20"/>
        </w:rPr>
        <w:t>ey</w:t>
      </w:r>
      <w:r w:rsidRPr="009A53D8">
        <w:rPr>
          <w:rFonts w:ascii="Gotham Light" w:eastAsia="Calibri" w:hAnsi="Gotham Light" w:cs="Arial"/>
          <w:spacing w:val="28"/>
          <w:sz w:val="20"/>
          <w:szCs w:val="20"/>
        </w:rPr>
        <w:t xml:space="preserve"> </w:t>
      </w:r>
      <w:r w:rsidRPr="009A53D8">
        <w:rPr>
          <w:rFonts w:ascii="Gotham Light" w:eastAsia="Calibri" w:hAnsi="Gotham Light" w:cs="Arial"/>
          <w:sz w:val="20"/>
          <w:szCs w:val="20"/>
        </w:rPr>
        <w:t>Or</w:t>
      </w:r>
      <w:r w:rsidRPr="009A53D8">
        <w:rPr>
          <w:rFonts w:ascii="Gotham Light" w:eastAsia="Calibri" w:hAnsi="Gotham Light" w:cs="Arial"/>
          <w:spacing w:val="-1"/>
          <w:sz w:val="20"/>
          <w:szCs w:val="20"/>
        </w:rPr>
        <w:t>g</w:t>
      </w:r>
      <w:r w:rsidRPr="009A53D8">
        <w:rPr>
          <w:rFonts w:ascii="Gotham Light" w:eastAsia="Calibri" w:hAnsi="Gotham Light" w:cs="Arial"/>
          <w:sz w:val="20"/>
          <w:szCs w:val="20"/>
        </w:rPr>
        <w:t>á</w:t>
      </w:r>
      <w:r w:rsidRPr="009A53D8">
        <w:rPr>
          <w:rFonts w:ascii="Gotham Light" w:eastAsia="Calibri" w:hAnsi="Gotham Light" w:cs="Arial"/>
          <w:spacing w:val="-1"/>
          <w:sz w:val="20"/>
          <w:szCs w:val="20"/>
        </w:rPr>
        <w:t>n</w:t>
      </w:r>
      <w:r w:rsidRPr="009A53D8">
        <w:rPr>
          <w:rFonts w:ascii="Gotham Light" w:eastAsia="Calibri" w:hAnsi="Gotham Light" w:cs="Arial"/>
          <w:sz w:val="20"/>
          <w:szCs w:val="20"/>
        </w:rPr>
        <w:t>ica</w:t>
      </w:r>
      <w:r w:rsidRPr="009A53D8">
        <w:rPr>
          <w:rFonts w:ascii="Gotham Light" w:eastAsia="Calibri" w:hAnsi="Gotham Light" w:cs="Arial"/>
          <w:spacing w:val="27"/>
          <w:sz w:val="20"/>
          <w:szCs w:val="20"/>
        </w:rPr>
        <w:t xml:space="preserve"> </w:t>
      </w:r>
      <w:r w:rsidRPr="009A53D8">
        <w:rPr>
          <w:rFonts w:ascii="Gotham Light" w:eastAsia="Calibri" w:hAnsi="Gotham Light" w:cs="Arial"/>
          <w:spacing w:val="-1"/>
          <w:sz w:val="20"/>
          <w:szCs w:val="20"/>
        </w:rPr>
        <w:t>d</w:t>
      </w:r>
      <w:r w:rsidRPr="009A53D8">
        <w:rPr>
          <w:rFonts w:ascii="Gotham Light" w:eastAsia="Calibri" w:hAnsi="Gotham Light" w:cs="Arial"/>
          <w:sz w:val="20"/>
          <w:szCs w:val="20"/>
        </w:rPr>
        <w:t>e</w:t>
      </w:r>
      <w:r w:rsidRPr="009A53D8">
        <w:rPr>
          <w:rFonts w:ascii="Gotham Light" w:eastAsia="Calibri" w:hAnsi="Gotham Light" w:cs="Arial"/>
          <w:spacing w:val="28"/>
          <w:sz w:val="20"/>
          <w:szCs w:val="20"/>
        </w:rPr>
        <w:t xml:space="preserve"> </w:t>
      </w:r>
      <w:r w:rsidRPr="009A53D8">
        <w:rPr>
          <w:rFonts w:ascii="Gotham Light" w:eastAsia="Calibri" w:hAnsi="Gotham Light" w:cs="Arial"/>
          <w:sz w:val="20"/>
          <w:szCs w:val="20"/>
        </w:rPr>
        <w:t>Re</w:t>
      </w:r>
      <w:r w:rsidRPr="009A53D8">
        <w:rPr>
          <w:rFonts w:ascii="Gotham Light" w:eastAsia="Calibri" w:hAnsi="Gotham Light" w:cs="Arial"/>
          <w:spacing w:val="1"/>
          <w:sz w:val="20"/>
          <w:szCs w:val="20"/>
        </w:rPr>
        <w:t>c</w:t>
      </w:r>
      <w:r w:rsidRPr="009A53D8">
        <w:rPr>
          <w:rFonts w:ascii="Gotham Light" w:eastAsia="Calibri" w:hAnsi="Gotham Light" w:cs="Arial"/>
          <w:spacing w:val="-1"/>
          <w:sz w:val="20"/>
          <w:szCs w:val="20"/>
        </w:rPr>
        <w:t>u</w:t>
      </w:r>
      <w:r w:rsidRPr="009A53D8">
        <w:rPr>
          <w:rFonts w:ascii="Gotham Light" w:eastAsia="Calibri" w:hAnsi="Gotham Light" w:cs="Arial"/>
          <w:sz w:val="20"/>
          <w:szCs w:val="20"/>
        </w:rPr>
        <w:t>r</w:t>
      </w:r>
      <w:r w:rsidRPr="009A53D8">
        <w:rPr>
          <w:rFonts w:ascii="Gotham Light" w:eastAsia="Calibri" w:hAnsi="Gotham Light" w:cs="Arial"/>
          <w:spacing w:val="-3"/>
          <w:sz w:val="20"/>
          <w:szCs w:val="20"/>
        </w:rPr>
        <w:t>s</w:t>
      </w:r>
      <w:r w:rsidRPr="009A53D8">
        <w:rPr>
          <w:rFonts w:ascii="Gotham Light" w:eastAsia="Calibri" w:hAnsi="Gotham Light" w:cs="Arial"/>
          <w:spacing w:val="1"/>
          <w:sz w:val="20"/>
          <w:szCs w:val="20"/>
        </w:rPr>
        <w:t>o</w:t>
      </w:r>
      <w:r w:rsidRPr="009A53D8">
        <w:rPr>
          <w:rFonts w:ascii="Gotham Light" w:eastAsia="Calibri" w:hAnsi="Gotham Light" w:cs="Arial"/>
          <w:sz w:val="20"/>
          <w:szCs w:val="20"/>
        </w:rPr>
        <w:t>s</w:t>
      </w:r>
      <w:r w:rsidRPr="009A53D8">
        <w:rPr>
          <w:rFonts w:ascii="Gotham Light" w:eastAsia="Calibri" w:hAnsi="Gotham Light" w:cs="Arial"/>
          <w:spacing w:val="27"/>
          <w:sz w:val="20"/>
          <w:szCs w:val="20"/>
        </w:rPr>
        <w:t xml:space="preserve"> </w:t>
      </w:r>
      <w:r w:rsidRPr="009A53D8">
        <w:rPr>
          <w:rFonts w:ascii="Gotham Light" w:eastAsia="Calibri" w:hAnsi="Gotham Light" w:cs="Arial"/>
          <w:spacing w:val="-1"/>
          <w:sz w:val="20"/>
          <w:szCs w:val="20"/>
        </w:rPr>
        <w:t>H</w:t>
      </w:r>
      <w:r w:rsidRPr="009A53D8">
        <w:rPr>
          <w:rFonts w:ascii="Gotham Light" w:eastAsia="Calibri" w:hAnsi="Gotham Light" w:cs="Arial"/>
          <w:sz w:val="20"/>
          <w:szCs w:val="20"/>
        </w:rPr>
        <w:t>í</w:t>
      </w:r>
      <w:r w:rsidRPr="009A53D8">
        <w:rPr>
          <w:rFonts w:ascii="Gotham Light" w:eastAsia="Calibri" w:hAnsi="Gotham Light" w:cs="Arial"/>
          <w:spacing w:val="-1"/>
          <w:sz w:val="20"/>
          <w:szCs w:val="20"/>
        </w:rPr>
        <w:t>d</w:t>
      </w:r>
      <w:r w:rsidRPr="009A53D8">
        <w:rPr>
          <w:rFonts w:ascii="Gotham Light" w:eastAsia="Calibri" w:hAnsi="Gotham Light" w:cs="Arial"/>
          <w:sz w:val="20"/>
          <w:szCs w:val="20"/>
        </w:rPr>
        <w:t>ric</w:t>
      </w:r>
      <w:r w:rsidRPr="009A53D8">
        <w:rPr>
          <w:rFonts w:ascii="Gotham Light" w:eastAsia="Calibri" w:hAnsi="Gotham Light" w:cs="Arial"/>
          <w:spacing w:val="1"/>
          <w:sz w:val="20"/>
          <w:szCs w:val="20"/>
        </w:rPr>
        <w:t>o</w:t>
      </w:r>
      <w:r w:rsidRPr="009A53D8">
        <w:rPr>
          <w:rFonts w:ascii="Gotham Light" w:eastAsia="Calibri" w:hAnsi="Gotham Light" w:cs="Arial"/>
          <w:sz w:val="20"/>
          <w:szCs w:val="20"/>
        </w:rPr>
        <w:t>s, Us</w:t>
      </w:r>
      <w:r w:rsidRPr="009A53D8">
        <w:rPr>
          <w:rFonts w:ascii="Gotham Light" w:eastAsia="Calibri" w:hAnsi="Gotham Light" w:cs="Arial"/>
          <w:spacing w:val="1"/>
          <w:sz w:val="20"/>
          <w:szCs w:val="20"/>
        </w:rPr>
        <w:t>o</w:t>
      </w:r>
      <w:r w:rsidRPr="009A53D8">
        <w:rPr>
          <w:rFonts w:ascii="Gotham Light" w:eastAsia="Calibri" w:hAnsi="Gotham Light" w:cs="Arial"/>
          <w:sz w:val="20"/>
          <w:szCs w:val="20"/>
        </w:rPr>
        <w:t>s</w:t>
      </w:r>
      <w:r w:rsidRPr="009A53D8">
        <w:rPr>
          <w:rFonts w:ascii="Gotham Light" w:eastAsia="Calibri" w:hAnsi="Gotham Light" w:cs="Arial"/>
          <w:spacing w:val="-2"/>
          <w:sz w:val="20"/>
          <w:szCs w:val="20"/>
        </w:rPr>
        <w:t xml:space="preserve"> </w:t>
      </w:r>
      <w:r w:rsidR="00E328FD" w:rsidRPr="009A53D8">
        <w:rPr>
          <w:rFonts w:ascii="Gotham Light" w:eastAsia="Calibri" w:hAnsi="Gotham Light" w:cs="Arial"/>
          <w:spacing w:val="-2"/>
          <w:sz w:val="20"/>
          <w:szCs w:val="20"/>
        </w:rPr>
        <w:t>y</w:t>
      </w:r>
      <w:r w:rsidRPr="009A53D8">
        <w:rPr>
          <w:rFonts w:ascii="Gotham Light" w:eastAsia="Calibri" w:hAnsi="Gotham Light" w:cs="Arial"/>
          <w:spacing w:val="1"/>
          <w:sz w:val="20"/>
          <w:szCs w:val="20"/>
        </w:rPr>
        <w:t xml:space="preserve"> </w:t>
      </w:r>
      <w:r w:rsidRPr="009A53D8">
        <w:rPr>
          <w:rFonts w:ascii="Gotham Light" w:eastAsia="Calibri" w:hAnsi="Gotham Light" w:cs="Arial"/>
          <w:sz w:val="20"/>
          <w:szCs w:val="20"/>
        </w:rPr>
        <w:t>A</w:t>
      </w:r>
      <w:r w:rsidRPr="009A53D8">
        <w:rPr>
          <w:rFonts w:ascii="Gotham Light" w:eastAsia="Calibri" w:hAnsi="Gotham Light" w:cs="Arial"/>
          <w:spacing w:val="-1"/>
          <w:sz w:val="20"/>
          <w:szCs w:val="20"/>
        </w:rPr>
        <w:t>p</w:t>
      </w:r>
      <w:r w:rsidRPr="009A53D8">
        <w:rPr>
          <w:rFonts w:ascii="Gotham Light" w:eastAsia="Calibri" w:hAnsi="Gotham Light" w:cs="Arial"/>
          <w:sz w:val="20"/>
          <w:szCs w:val="20"/>
        </w:rPr>
        <w:t>r</w:t>
      </w:r>
      <w:r w:rsidRPr="009A53D8">
        <w:rPr>
          <w:rFonts w:ascii="Gotham Light" w:eastAsia="Calibri" w:hAnsi="Gotham Light" w:cs="Arial"/>
          <w:spacing w:val="-1"/>
          <w:sz w:val="20"/>
          <w:szCs w:val="20"/>
        </w:rPr>
        <w:t>o</w:t>
      </w:r>
      <w:r w:rsidRPr="009A53D8">
        <w:rPr>
          <w:rFonts w:ascii="Gotham Light" w:eastAsia="Calibri" w:hAnsi="Gotham Light" w:cs="Arial"/>
          <w:spacing w:val="1"/>
          <w:sz w:val="20"/>
          <w:szCs w:val="20"/>
        </w:rPr>
        <w:t>v</w:t>
      </w:r>
      <w:r w:rsidRPr="009A53D8">
        <w:rPr>
          <w:rFonts w:ascii="Gotham Light" w:eastAsia="Calibri" w:hAnsi="Gotham Light" w:cs="Arial"/>
          <w:spacing w:val="-2"/>
          <w:sz w:val="20"/>
          <w:szCs w:val="20"/>
        </w:rPr>
        <w:t>e</w:t>
      </w:r>
      <w:r w:rsidRPr="009A53D8">
        <w:rPr>
          <w:rFonts w:ascii="Gotham Light" w:eastAsia="Calibri" w:hAnsi="Gotham Light" w:cs="Arial"/>
          <w:sz w:val="20"/>
          <w:szCs w:val="20"/>
        </w:rPr>
        <w:t>ch</w:t>
      </w:r>
      <w:r w:rsidRPr="009A53D8">
        <w:rPr>
          <w:rFonts w:ascii="Gotham Light" w:eastAsia="Calibri" w:hAnsi="Gotham Light" w:cs="Arial"/>
          <w:spacing w:val="-1"/>
          <w:sz w:val="20"/>
          <w:szCs w:val="20"/>
        </w:rPr>
        <w:t>a</w:t>
      </w:r>
      <w:r w:rsidRPr="009A53D8">
        <w:rPr>
          <w:rFonts w:ascii="Gotham Light" w:eastAsia="Calibri" w:hAnsi="Gotham Light" w:cs="Arial"/>
          <w:spacing w:val="1"/>
          <w:sz w:val="20"/>
          <w:szCs w:val="20"/>
        </w:rPr>
        <w:t>m</w:t>
      </w:r>
      <w:r w:rsidRPr="009A53D8">
        <w:rPr>
          <w:rFonts w:ascii="Gotham Light" w:eastAsia="Calibri" w:hAnsi="Gotham Light" w:cs="Arial"/>
          <w:spacing w:val="-3"/>
          <w:sz w:val="20"/>
          <w:szCs w:val="20"/>
        </w:rPr>
        <w:t>i</w:t>
      </w:r>
      <w:r w:rsidRPr="009A53D8">
        <w:rPr>
          <w:rFonts w:ascii="Gotham Light" w:eastAsia="Calibri" w:hAnsi="Gotham Light" w:cs="Arial"/>
          <w:sz w:val="20"/>
          <w:szCs w:val="20"/>
        </w:rPr>
        <w:t>en</w:t>
      </w:r>
      <w:r w:rsidRPr="009A53D8">
        <w:rPr>
          <w:rFonts w:ascii="Gotham Light" w:eastAsia="Calibri" w:hAnsi="Gotham Light" w:cs="Arial"/>
          <w:spacing w:val="-2"/>
          <w:sz w:val="20"/>
          <w:szCs w:val="20"/>
        </w:rPr>
        <w:t>t</w:t>
      </w:r>
      <w:r w:rsidRPr="009A53D8">
        <w:rPr>
          <w:rFonts w:ascii="Gotham Light" w:eastAsia="Calibri" w:hAnsi="Gotham Light" w:cs="Arial"/>
          <w:sz w:val="20"/>
          <w:szCs w:val="20"/>
        </w:rPr>
        <w:t>o</w:t>
      </w:r>
      <w:r w:rsidRPr="009A53D8">
        <w:rPr>
          <w:rFonts w:ascii="Gotham Light" w:eastAsia="Calibri" w:hAnsi="Gotham Light" w:cs="Arial"/>
          <w:spacing w:val="1"/>
          <w:sz w:val="20"/>
          <w:szCs w:val="20"/>
        </w:rPr>
        <w:t xml:space="preserve"> </w:t>
      </w:r>
      <w:r w:rsidRPr="009A53D8">
        <w:rPr>
          <w:rFonts w:ascii="Gotham Light" w:eastAsia="Calibri" w:hAnsi="Gotham Light" w:cs="Arial"/>
          <w:spacing w:val="-3"/>
          <w:sz w:val="20"/>
          <w:szCs w:val="20"/>
        </w:rPr>
        <w:t>d</w:t>
      </w:r>
      <w:r w:rsidRPr="009A53D8">
        <w:rPr>
          <w:rFonts w:ascii="Gotham Light" w:eastAsia="Calibri" w:hAnsi="Gotham Light" w:cs="Arial"/>
          <w:sz w:val="20"/>
          <w:szCs w:val="20"/>
        </w:rPr>
        <w:t>el A</w:t>
      </w:r>
      <w:r w:rsidRPr="009A53D8">
        <w:rPr>
          <w:rFonts w:ascii="Gotham Light" w:eastAsia="Calibri" w:hAnsi="Gotham Light" w:cs="Arial"/>
          <w:spacing w:val="-1"/>
          <w:sz w:val="20"/>
          <w:szCs w:val="20"/>
        </w:rPr>
        <w:t>gu</w:t>
      </w:r>
      <w:r w:rsidRPr="009A53D8">
        <w:rPr>
          <w:rFonts w:ascii="Gotham Light" w:eastAsia="Calibri" w:hAnsi="Gotham Light" w:cs="Arial"/>
          <w:sz w:val="20"/>
          <w:szCs w:val="20"/>
        </w:rPr>
        <w:t>a</w:t>
      </w:r>
      <w:r w:rsidRPr="009A53D8">
        <w:rPr>
          <w:rFonts w:ascii="Gotham Light" w:eastAsia="Calibri" w:hAnsi="Gotham Light" w:cs="Arial"/>
          <w:spacing w:val="2"/>
          <w:sz w:val="20"/>
          <w:szCs w:val="20"/>
        </w:rPr>
        <w:t xml:space="preserve"> </w:t>
      </w:r>
      <w:r w:rsidRPr="009A53D8">
        <w:rPr>
          <w:rFonts w:ascii="Gotham Light" w:eastAsia="Calibri" w:hAnsi="Gotham Light" w:cs="Arial"/>
          <w:sz w:val="20"/>
          <w:szCs w:val="20"/>
        </w:rPr>
        <w:t>–</w:t>
      </w:r>
      <w:r w:rsidRPr="009A53D8">
        <w:rPr>
          <w:rFonts w:ascii="Gotham Light" w:eastAsia="Calibri" w:hAnsi="Gotham Light" w:cs="Arial"/>
          <w:spacing w:val="-1"/>
          <w:sz w:val="20"/>
          <w:szCs w:val="20"/>
        </w:rPr>
        <w:t xml:space="preserve"> </w:t>
      </w:r>
      <w:proofErr w:type="spellStart"/>
      <w:r w:rsidRPr="009A53D8">
        <w:rPr>
          <w:rFonts w:ascii="Gotham Light" w:eastAsia="Calibri" w:hAnsi="Gotham Light" w:cs="Arial"/>
          <w:spacing w:val="1"/>
          <w:sz w:val="20"/>
          <w:szCs w:val="20"/>
        </w:rPr>
        <w:t>L</w:t>
      </w:r>
      <w:r w:rsidRPr="009A53D8">
        <w:rPr>
          <w:rFonts w:ascii="Gotham Light" w:eastAsia="Calibri" w:hAnsi="Gotham Light" w:cs="Arial"/>
          <w:sz w:val="20"/>
          <w:szCs w:val="20"/>
        </w:rPr>
        <w:t>ORH</w:t>
      </w:r>
      <w:r w:rsidRPr="009A53D8">
        <w:rPr>
          <w:rFonts w:ascii="Gotham Light" w:eastAsia="Calibri" w:hAnsi="Gotham Light" w:cs="Arial"/>
          <w:spacing w:val="-3"/>
          <w:sz w:val="20"/>
          <w:szCs w:val="20"/>
        </w:rPr>
        <w:t>U</w:t>
      </w:r>
      <w:r w:rsidRPr="009A53D8">
        <w:rPr>
          <w:rFonts w:ascii="Gotham Light" w:eastAsia="Calibri" w:hAnsi="Gotham Light" w:cs="Arial"/>
          <w:spacing w:val="1"/>
          <w:sz w:val="20"/>
          <w:szCs w:val="20"/>
        </w:rPr>
        <w:t>y</w:t>
      </w:r>
      <w:r w:rsidRPr="009A53D8">
        <w:rPr>
          <w:rFonts w:ascii="Gotham Light" w:eastAsia="Calibri" w:hAnsi="Gotham Light" w:cs="Arial"/>
          <w:sz w:val="20"/>
          <w:szCs w:val="20"/>
        </w:rPr>
        <w:t>A</w:t>
      </w:r>
      <w:proofErr w:type="spellEnd"/>
      <w:r w:rsidRPr="009A53D8">
        <w:rPr>
          <w:rFonts w:ascii="Gotham Light" w:eastAsia="Calibri" w:hAnsi="Gotham Light" w:cs="Arial"/>
          <w:sz w:val="20"/>
          <w:szCs w:val="20"/>
        </w:rPr>
        <w:t xml:space="preserve">, </w:t>
      </w:r>
      <w:r w:rsidRPr="009A53D8">
        <w:rPr>
          <w:rFonts w:ascii="Gotham Light" w:hAnsi="Gotham Light" w:cs="Arial"/>
          <w:sz w:val="20"/>
          <w:szCs w:val="20"/>
          <w:lang w:val="es-MX"/>
        </w:rPr>
        <w:t xml:space="preserve">para lo cual </w:t>
      </w:r>
      <w:r w:rsidR="00AD70A9" w:rsidRPr="009A53D8">
        <w:rPr>
          <w:rFonts w:ascii="Gotham Light" w:hAnsi="Gotham Light" w:cs="Arial"/>
          <w:sz w:val="20"/>
          <w:szCs w:val="20"/>
          <w:lang w:val="es-MX"/>
        </w:rPr>
        <w:t>la ARCA, en el caso de</w:t>
      </w:r>
      <w:r w:rsidR="00A349EA" w:rsidRPr="009A53D8">
        <w:rPr>
          <w:rFonts w:ascii="Gotham Light" w:hAnsi="Gotham Light" w:cs="Arial"/>
          <w:sz w:val="20"/>
          <w:szCs w:val="20"/>
          <w:lang w:val="es-MX"/>
        </w:rPr>
        <w:t xml:space="preserve"> fuentes subterráneas*</w:t>
      </w:r>
      <w:r w:rsidR="00AD70A9" w:rsidRPr="009A53D8">
        <w:rPr>
          <w:rFonts w:ascii="Gotham Light" w:hAnsi="Gotham Light" w:cs="Arial"/>
          <w:sz w:val="20"/>
          <w:szCs w:val="20"/>
          <w:lang w:val="es-MX"/>
        </w:rPr>
        <w:t xml:space="preserve">, </w:t>
      </w:r>
      <w:r w:rsidRPr="009A53D8">
        <w:rPr>
          <w:rFonts w:ascii="Gotham Light" w:hAnsi="Gotham Light" w:cs="Arial"/>
          <w:sz w:val="20"/>
          <w:szCs w:val="20"/>
          <w:lang w:val="es-MX"/>
        </w:rPr>
        <w:t xml:space="preserve">requiere que el solicitante entregue los documentos </w:t>
      </w:r>
      <w:r w:rsidR="00B26332" w:rsidRPr="009A53D8">
        <w:rPr>
          <w:rFonts w:ascii="Gotham Light" w:hAnsi="Gotham Light" w:cs="Arial"/>
          <w:sz w:val="20"/>
          <w:szCs w:val="20"/>
          <w:lang w:val="es-MX"/>
        </w:rPr>
        <w:t>que se detallan a continuación:</w:t>
      </w:r>
    </w:p>
    <w:p w14:paraId="31F9AE6A" w14:textId="3DDF7EBB" w:rsidR="002A0393" w:rsidRPr="009A53D8" w:rsidRDefault="002A0393" w:rsidP="00B62A4E">
      <w:pPr>
        <w:pStyle w:val="Prrafodelista"/>
        <w:numPr>
          <w:ilvl w:val="0"/>
          <w:numId w:val="1"/>
        </w:numPr>
        <w:spacing w:after="0"/>
        <w:ind w:left="709"/>
        <w:jc w:val="both"/>
        <w:rPr>
          <w:rFonts w:ascii="Gotham Light" w:hAnsi="Gotham Light" w:cs="Arial"/>
          <w:sz w:val="20"/>
          <w:szCs w:val="20"/>
          <w:lang w:val="es-MX"/>
        </w:rPr>
      </w:pPr>
      <w:r w:rsidRPr="009A53D8">
        <w:rPr>
          <w:rFonts w:ascii="Gotham Light" w:hAnsi="Gotham Light" w:cs="Arial"/>
          <w:sz w:val="20"/>
          <w:szCs w:val="20"/>
          <w:lang w:val="es-MX"/>
        </w:rPr>
        <w:t xml:space="preserve">Formulario de solicitud de certificación de disponibilidad del agua para </w:t>
      </w:r>
      <w:r w:rsidR="00A349EA" w:rsidRPr="009A53D8">
        <w:rPr>
          <w:rFonts w:ascii="Gotham Light" w:hAnsi="Gotham Light" w:cs="Arial"/>
          <w:sz w:val="20"/>
          <w:szCs w:val="20"/>
          <w:lang w:val="es-MX"/>
        </w:rPr>
        <w:t>fuentes subterráneas</w:t>
      </w:r>
      <w:r w:rsidRPr="009A53D8">
        <w:rPr>
          <w:rFonts w:ascii="Gotham Light" w:hAnsi="Gotham Light" w:cs="Arial"/>
          <w:sz w:val="20"/>
          <w:szCs w:val="20"/>
          <w:lang w:val="es-MX"/>
        </w:rPr>
        <w:t>;</w:t>
      </w:r>
    </w:p>
    <w:p w14:paraId="52A4F305" w14:textId="00593285" w:rsidR="002A0393" w:rsidRPr="009A53D8" w:rsidRDefault="002A0393" w:rsidP="00B62A4E">
      <w:pPr>
        <w:pStyle w:val="Prrafodelista"/>
        <w:numPr>
          <w:ilvl w:val="0"/>
          <w:numId w:val="1"/>
        </w:numPr>
        <w:spacing w:after="0"/>
        <w:ind w:left="709"/>
        <w:jc w:val="both"/>
        <w:rPr>
          <w:rFonts w:ascii="Gotham Light" w:hAnsi="Gotham Light" w:cs="Arial"/>
          <w:sz w:val="20"/>
          <w:szCs w:val="20"/>
          <w:lang w:val="es-MX"/>
        </w:rPr>
      </w:pPr>
      <w:r w:rsidRPr="009A53D8">
        <w:rPr>
          <w:rFonts w:ascii="Gotham Light" w:hAnsi="Gotham Light" w:cs="Arial"/>
          <w:sz w:val="20"/>
          <w:szCs w:val="20"/>
          <w:lang w:val="es-MX"/>
        </w:rPr>
        <w:t>Croquis de la ubicación del p</w:t>
      </w:r>
      <w:r w:rsidR="0051369E" w:rsidRPr="009A53D8">
        <w:rPr>
          <w:rFonts w:ascii="Gotham Light" w:hAnsi="Gotham Light" w:cs="Arial"/>
          <w:sz w:val="20"/>
          <w:szCs w:val="20"/>
          <w:lang w:val="es-MX"/>
        </w:rPr>
        <w:t>oz</w:t>
      </w:r>
      <w:r w:rsidR="00A349EA" w:rsidRPr="009A53D8">
        <w:rPr>
          <w:rFonts w:ascii="Gotham Light" w:hAnsi="Gotham Light" w:cs="Arial"/>
          <w:sz w:val="20"/>
          <w:szCs w:val="20"/>
          <w:lang w:val="es-MX"/>
        </w:rPr>
        <w:t>o</w:t>
      </w:r>
      <w:r w:rsidRPr="009A53D8">
        <w:rPr>
          <w:rFonts w:ascii="Gotham Light" w:hAnsi="Gotham Light" w:cs="Arial"/>
          <w:sz w:val="20"/>
          <w:szCs w:val="20"/>
          <w:lang w:val="es-MX"/>
        </w:rPr>
        <w:t xml:space="preserve">; </w:t>
      </w:r>
    </w:p>
    <w:p w14:paraId="1D0BF0D8" w14:textId="3F39A185" w:rsidR="002A0393" w:rsidRPr="009A53D8" w:rsidRDefault="002A0393" w:rsidP="00B62A4E">
      <w:pPr>
        <w:pStyle w:val="Prrafodelista"/>
        <w:numPr>
          <w:ilvl w:val="0"/>
          <w:numId w:val="1"/>
        </w:numPr>
        <w:spacing w:after="0"/>
        <w:ind w:left="709"/>
        <w:jc w:val="both"/>
        <w:rPr>
          <w:rFonts w:ascii="Gotham Light" w:hAnsi="Gotham Light" w:cs="Arial"/>
          <w:sz w:val="20"/>
          <w:szCs w:val="20"/>
          <w:lang w:val="es-MX"/>
        </w:rPr>
      </w:pPr>
      <w:r w:rsidRPr="009A53D8">
        <w:rPr>
          <w:rFonts w:ascii="Gotham Light" w:hAnsi="Gotham Light" w:cs="Arial"/>
          <w:sz w:val="20"/>
          <w:szCs w:val="20"/>
          <w:lang w:val="es-MX"/>
        </w:rPr>
        <w:t>Fotografías del p</w:t>
      </w:r>
      <w:r w:rsidR="0051369E" w:rsidRPr="009A53D8">
        <w:rPr>
          <w:rFonts w:ascii="Gotham Light" w:hAnsi="Gotham Light" w:cs="Arial"/>
          <w:sz w:val="20"/>
          <w:szCs w:val="20"/>
          <w:lang w:val="es-MX"/>
        </w:rPr>
        <w:t>ozo</w:t>
      </w:r>
      <w:r w:rsidRPr="009A53D8">
        <w:rPr>
          <w:rFonts w:ascii="Gotham Light" w:hAnsi="Gotham Light" w:cs="Arial"/>
          <w:sz w:val="20"/>
          <w:szCs w:val="20"/>
          <w:lang w:val="es-MX"/>
        </w:rPr>
        <w:t>;</w:t>
      </w:r>
    </w:p>
    <w:p w14:paraId="6E2342C4" w14:textId="77777777" w:rsidR="002A0393" w:rsidRPr="009A53D8" w:rsidRDefault="002A0393" w:rsidP="00B62A4E">
      <w:pPr>
        <w:pStyle w:val="Prrafodelista"/>
        <w:numPr>
          <w:ilvl w:val="0"/>
          <w:numId w:val="1"/>
        </w:numPr>
        <w:spacing w:after="0"/>
        <w:ind w:left="709"/>
        <w:jc w:val="both"/>
        <w:rPr>
          <w:rFonts w:ascii="Gotham Light" w:hAnsi="Gotham Light" w:cs="Arial"/>
          <w:sz w:val="20"/>
          <w:szCs w:val="20"/>
          <w:lang w:val="es-MX"/>
        </w:rPr>
      </w:pPr>
      <w:r w:rsidRPr="009A53D8">
        <w:rPr>
          <w:rFonts w:ascii="Gotham Light" w:hAnsi="Gotham Light" w:cs="Arial"/>
          <w:sz w:val="20"/>
          <w:szCs w:val="20"/>
          <w:lang w:val="es-MX"/>
        </w:rPr>
        <w:t>Ensayo de bombeo de pozos cercanos (</w:t>
      </w:r>
      <w:r w:rsidR="0051369E" w:rsidRPr="009A53D8">
        <w:rPr>
          <w:rFonts w:ascii="Gotham Light" w:hAnsi="Gotham Light" w:cs="Arial"/>
          <w:sz w:val="20"/>
          <w:szCs w:val="20"/>
          <w:lang w:val="es-MX"/>
        </w:rPr>
        <w:t>en caso de disponer de esta información</w:t>
      </w:r>
      <w:r w:rsidRPr="009A53D8">
        <w:rPr>
          <w:rFonts w:ascii="Gotham Light" w:hAnsi="Gotham Light" w:cs="Arial"/>
          <w:sz w:val="20"/>
          <w:szCs w:val="20"/>
          <w:lang w:val="es-MX"/>
        </w:rPr>
        <w:t>);</w:t>
      </w:r>
    </w:p>
    <w:p w14:paraId="59C55129" w14:textId="77777777" w:rsidR="002A0393" w:rsidRPr="009A53D8" w:rsidRDefault="002A0393" w:rsidP="00B62A4E">
      <w:pPr>
        <w:pStyle w:val="Prrafodelista"/>
        <w:numPr>
          <w:ilvl w:val="0"/>
          <w:numId w:val="1"/>
        </w:numPr>
        <w:spacing w:after="0"/>
        <w:ind w:left="709"/>
        <w:jc w:val="both"/>
        <w:rPr>
          <w:rFonts w:ascii="Gotham Light" w:hAnsi="Gotham Light" w:cs="Arial"/>
          <w:sz w:val="20"/>
          <w:szCs w:val="20"/>
          <w:lang w:val="es-MX"/>
        </w:rPr>
      </w:pPr>
      <w:r w:rsidRPr="009A53D8">
        <w:rPr>
          <w:rFonts w:ascii="Gotham Light" w:hAnsi="Gotham Light" w:cs="Arial"/>
          <w:sz w:val="20"/>
          <w:szCs w:val="20"/>
          <w:lang w:val="es-MX"/>
        </w:rPr>
        <w:t>Informe de perforación del pozo (</w:t>
      </w:r>
      <w:r w:rsidR="0051369E" w:rsidRPr="009A53D8">
        <w:rPr>
          <w:rFonts w:ascii="Gotham Light" w:hAnsi="Gotham Light" w:cs="Arial"/>
          <w:sz w:val="20"/>
          <w:szCs w:val="20"/>
          <w:lang w:val="es-MX"/>
        </w:rPr>
        <w:t>en caso de disponer de esta información</w:t>
      </w:r>
      <w:r w:rsidRPr="009A53D8">
        <w:rPr>
          <w:rFonts w:ascii="Gotham Light" w:hAnsi="Gotham Light" w:cs="Arial"/>
          <w:sz w:val="20"/>
          <w:szCs w:val="20"/>
          <w:lang w:val="es-MX"/>
        </w:rPr>
        <w:t>); e,</w:t>
      </w:r>
    </w:p>
    <w:p w14:paraId="01C78AC2" w14:textId="77777777" w:rsidR="002A0393" w:rsidRPr="009A53D8" w:rsidRDefault="002A0393" w:rsidP="00B62A4E">
      <w:pPr>
        <w:pStyle w:val="Prrafodelista"/>
        <w:numPr>
          <w:ilvl w:val="0"/>
          <w:numId w:val="1"/>
        </w:numPr>
        <w:ind w:left="709"/>
        <w:jc w:val="both"/>
        <w:rPr>
          <w:rFonts w:ascii="Gotham Light" w:hAnsi="Gotham Light" w:cs="Arial"/>
          <w:sz w:val="20"/>
          <w:szCs w:val="20"/>
          <w:lang w:val="es-MX"/>
        </w:rPr>
      </w:pPr>
      <w:r w:rsidRPr="009A53D8">
        <w:rPr>
          <w:rFonts w:ascii="Gotham Light" w:hAnsi="Gotham Light" w:cs="Arial"/>
          <w:sz w:val="20"/>
          <w:szCs w:val="20"/>
          <w:lang w:val="es-MX"/>
        </w:rPr>
        <w:t>Informe hidrogeológico (</w:t>
      </w:r>
      <w:r w:rsidR="0051369E" w:rsidRPr="009A53D8">
        <w:rPr>
          <w:rFonts w:ascii="Gotham Light" w:hAnsi="Gotham Light" w:cs="Arial"/>
          <w:sz w:val="20"/>
          <w:szCs w:val="20"/>
          <w:lang w:val="es-MX"/>
        </w:rPr>
        <w:t>en caso de disponer de esta información</w:t>
      </w:r>
      <w:r w:rsidRPr="009A53D8">
        <w:rPr>
          <w:rFonts w:ascii="Gotham Light" w:hAnsi="Gotham Light" w:cs="Arial"/>
          <w:sz w:val="20"/>
          <w:szCs w:val="20"/>
          <w:lang w:val="es-MX"/>
        </w:rPr>
        <w:t>).</w:t>
      </w:r>
    </w:p>
    <w:p w14:paraId="5F22E76D" w14:textId="19ACA228" w:rsidR="00AD70A9" w:rsidRPr="009A53D8" w:rsidRDefault="00B26332" w:rsidP="009A53D8">
      <w:pPr>
        <w:jc w:val="both"/>
        <w:rPr>
          <w:rFonts w:ascii="Gotham Light" w:hAnsi="Gotham Light"/>
          <w:sz w:val="20"/>
          <w:szCs w:val="20"/>
        </w:rPr>
      </w:pPr>
      <w:r w:rsidRPr="009A53D8">
        <w:rPr>
          <w:rFonts w:ascii="Gotham Light" w:hAnsi="Gotham Light" w:cs="Arial"/>
          <w:sz w:val="20"/>
          <w:szCs w:val="20"/>
          <w:lang w:val="es-MX"/>
        </w:rPr>
        <w:t>*</w:t>
      </w:r>
      <w:r w:rsidR="008B29B0" w:rsidRPr="009A53D8">
        <w:rPr>
          <w:rFonts w:ascii="Gotham Light" w:hAnsi="Gotham Light"/>
          <w:b/>
          <w:bCs/>
          <w:sz w:val="20"/>
          <w:szCs w:val="20"/>
        </w:rPr>
        <w:t xml:space="preserve">Pozos hincados (con profundidad mayor a 20 metros): </w:t>
      </w:r>
      <w:r w:rsidR="008B29B0" w:rsidRPr="009A53D8">
        <w:rPr>
          <w:rFonts w:ascii="Gotham Light" w:hAnsi="Gotham Light"/>
          <w:sz w:val="20"/>
          <w:szCs w:val="20"/>
        </w:rPr>
        <w:t>los pozos hincados son aquellos que se abren por medio de la deformación, a través de un movimiento de vaivén vertical de un tubo</w:t>
      </w:r>
      <w:r w:rsidR="00AD70A9" w:rsidRPr="009A53D8">
        <w:rPr>
          <w:rStyle w:val="tgc"/>
          <w:rFonts w:ascii="Gotham Light" w:hAnsi="Gotham Light"/>
          <w:sz w:val="20"/>
          <w:szCs w:val="20"/>
        </w:rPr>
        <w:t>.</w:t>
      </w:r>
      <w:r w:rsidR="008B29B0" w:rsidRPr="009A53D8">
        <w:rPr>
          <w:rStyle w:val="tgc"/>
          <w:rFonts w:ascii="Gotham Light" w:hAnsi="Gotham Light"/>
          <w:sz w:val="20"/>
          <w:szCs w:val="20"/>
        </w:rPr>
        <w:t xml:space="preserve"> </w:t>
      </w:r>
      <w:r w:rsidR="008B29B0" w:rsidRPr="009A53D8">
        <w:rPr>
          <w:rFonts w:ascii="Gotham Light" w:hAnsi="Gotham Light"/>
          <w:sz w:val="20"/>
          <w:szCs w:val="20"/>
        </w:rPr>
        <w:t>perforado con el extremo puntiagudo y de pequeño diámetro en terrenos friables como la arena o la grava, siendo útil para profundidades entre los 20 y los 100 metros, por lo que también corren el riesgo de contener aguas contaminadas, dada su cercanía con la actividad humana.</w:t>
      </w:r>
    </w:p>
    <w:p w14:paraId="0ED5A350" w14:textId="0B7752EA" w:rsidR="008B29B0" w:rsidRPr="009A53D8" w:rsidRDefault="008B29B0" w:rsidP="009A53D8">
      <w:pPr>
        <w:jc w:val="both"/>
        <w:rPr>
          <w:rFonts w:ascii="Gotham Light" w:hAnsi="Gotham Light" w:cs="Arial"/>
          <w:sz w:val="20"/>
          <w:szCs w:val="20"/>
          <w:lang w:val="es-MX"/>
        </w:rPr>
      </w:pPr>
      <w:r w:rsidRPr="009A53D8">
        <w:rPr>
          <w:rFonts w:ascii="Gotham Light" w:hAnsi="Gotham Light"/>
          <w:b/>
          <w:bCs/>
          <w:sz w:val="20"/>
          <w:szCs w:val="20"/>
        </w:rPr>
        <w:t xml:space="preserve">*Pozos aforados (con profundidad mayor a 100 metros): </w:t>
      </w:r>
      <w:r w:rsidRPr="009A53D8">
        <w:rPr>
          <w:rFonts w:ascii="Gotham Light" w:hAnsi="Gotham Light"/>
          <w:sz w:val="20"/>
          <w:szCs w:val="20"/>
        </w:rPr>
        <w:t>son aquellas perforaciones que se realizan por medio de la percusión de una herramienta mecánica en el suelo o a través de la acción rotatoria de una herramienta cortante, la cual rompe y tritura las rocas. Estos pueden llegar a profundidades de hasta 300 metros.</w:t>
      </w:r>
    </w:p>
    <w:p w14:paraId="59152E38" w14:textId="6675316D" w:rsidR="002A0393" w:rsidRPr="009A53D8" w:rsidRDefault="00A52B0D" w:rsidP="009A53D8">
      <w:pPr>
        <w:spacing w:after="0"/>
        <w:jc w:val="center"/>
        <w:outlineLvl w:val="0"/>
        <w:rPr>
          <w:rFonts w:ascii="Gotham Light" w:hAnsi="Gotham Light" w:cs="Arial"/>
          <w:b/>
          <w:sz w:val="20"/>
          <w:szCs w:val="20"/>
          <w:u w:val="single"/>
          <w:lang w:val="es-MX"/>
        </w:rPr>
      </w:pPr>
      <w:r w:rsidRPr="009A53D8">
        <w:rPr>
          <w:rFonts w:ascii="Gotham Light" w:hAnsi="Gotham Light" w:cs="Arial"/>
          <w:b/>
          <w:sz w:val="20"/>
          <w:szCs w:val="20"/>
          <w:u w:val="single"/>
          <w:lang w:val="es-MX"/>
        </w:rPr>
        <w:t xml:space="preserve">Formulario de solicitud de certificación de disponibilidad del agua para </w:t>
      </w:r>
      <w:r w:rsidR="00340221">
        <w:rPr>
          <w:rFonts w:ascii="Gotham Light" w:hAnsi="Gotham Light" w:cs="Arial"/>
          <w:b/>
          <w:sz w:val="20"/>
          <w:szCs w:val="20"/>
          <w:u w:val="single"/>
          <w:lang w:val="es-MX"/>
        </w:rPr>
        <w:t>fuentes subterráneas</w:t>
      </w:r>
    </w:p>
    <w:p w14:paraId="1C9B0139" w14:textId="77777777" w:rsidR="002A0393" w:rsidRPr="009A53D8" w:rsidRDefault="002A0393" w:rsidP="009A53D8">
      <w:pPr>
        <w:spacing w:after="0"/>
        <w:ind w:left="102" w:right="81"/>
        <w:jc w:val="both"/>
        <w:rPr>
          <w:rFonts w:ascii="Gotham Light" w:eastAsia="Calibri" w:hAnsi="Gotham Light" w:cs="Arial"/>
          <w:b/>
          <w:spacing w:val="1"/>
          <w:sz w:val="20"/>
          <w:szCs w:val="20"/>
        </w:rPr>
      </w:pPr>
    </w:p>
    <w:p w14:paraId="018AAA3F" w14:textId="77777777" w:rsidR="004E44E5" w:rsidRPr="00B62A4E" w:rsidRDefault="002A0393" w:rsidP="00B62A4E">
      <w:pPr>
        <w:pStyle w:val="Prrafodelista"/>
        <w:numPr>
          <w:ilvl w:val="0"/>
          <w:numId w:val="7"/>
        </w:numPr>
        <w:spacing w:after="0"/>
        <w:ind w:right="81"/>
        <w:jc w:val="both"/>
        <w:rPr>
          <w:rFonts w:ascii="Gotham Light" w:eastAsia="Calibri" w:hAnsi="Gotham Light" w:cs="Arial"/>
          <w:position w:val="1"/>
          <w:sz w:val="20"/>
          <w:szCs w:val="20"/>
        </w:rPr>
      </w:pPr>
      <w:r w:rsidRPr="00B62A4E">
        <w:rPr>
          <w:rFonts w:ascii="Gotham Light" w:eastAsia="Calibri" w:hAnsi="Gotham Light" w:cs="Arial"/>
          <w:b/>
          <w:spacing w:val="1"/>
          <w:sz w:val="20"/>
          <w:szCs w:val="20"/>
        </w:rPr>
        <w:t>N</w:t>
      </w:r>
      <w:r w:rsidRPr="00B62A4E">
        <w:rPr>
          <w:rFonts w:ascii="Gotham Light" w:eastAsia="Calibri" w:hAnsi="Gotham Light" w:cs="Arial"/>
          <w:b/>
          <w:spacing w:val="-1"/>
          <w:sz w:val="20"/>
          <w:szCs w:val="20"/>
        </w:rPr>
        <w:t>o</w:t>
      </w:r>
      <w:r w:rsidRPr="00B62A4E">
        <w:rPr>
          <w:rFonts w:ascii="Gotham Light" w:eastAsia="Calibri" w:hAnsi="Gotham Light" w:cs="Arial"/>
          <w:b/>
          <w:sz w:val="20"/>
          <w:szCs w:val="20"/>
        </w:rPr>
        <w:t>mbre</w:t>
      </w:r>
      <w:r w:rsidRPr="00B62A4E">
        <w:rPr>
          <w:rFonts w:ascii="Gotham Light" w:eastAsia="Calibri" w:hAnsi="Gotham Light" w:cs="Arial"/>
          <w:b/>
          <w:spacing w:val="7"/>
          <w:sz w:val="20"/>
          <w:szCs w:val="20"/>
        </w:rPr>
        <w:t xml:space="preserve"> </w:t>
      </w:r>
      <w:r w:rsidRPr="00B62A4E">
        <w:rPr>
          <w:rFonts w:ascii="Gotham Light" w:eastAsia="Calibri" w:hAnsi="Gotham Light" w:cs="Arial"/>
          <w:b/>
          <w:spacing w:val="-1"/>
          <w:sz w:val="20"/>
          <w:szCs w:val="20"/>
        </w:rPr>
        <w:t>d</w:t>
      </w:r>
      <w:r w:rsidRPr="00B62A4E">
        <w:rPr>
          <w:rFonts w:ascii="Gotham Light" w:eastAsia="Calibri" w:hAnsi="Gotham Light" w:cs="Arial"/>
          <w:b/>
          <w:sz w:val="20"/>
          <w:szCs w:val="20"/>
        </w:rPr>
        <w:t>el</w:t>
      </w:r>
      <w:r w:rsidRPr="00B62A4E">
        <w:rPr>
          <w:rFonts w:ascii="Gotham Light" w:eastAsia="Calibri" w:hAnsi="Gotham Light" w:cs="Arial"/>
          <w:b/>
          <w:spacing w:val="6"/>
          <w:sz w:val="20"/>
          <w:szCs w:val="20"/>
        </w:rPr>
        <w:t xml:space="preserve"> </w:t>
      </w:r>
      <w:r w:rsidRPr="00B62A4E">
        <w:rPr>
          <w:rFonts w:ascii="Gotham Light" w:eastAsia="Calibri" w:hAnsi="Gotham Light" w:cs="Arial"/>
          <w:b/>
          <w:sz w:val="20"/>
          <w:szCs w:val="20"/>
        </w:rPr>
        <w:t>s</w:t>
      </w:r>
      <w:r w:rsidRPr="00B62A4E">
        <w:rPr>
          <w:rFonts w:ascii="Gotham Light" w:eastAsia="Calibri" w:hAnsi="Gotham Light" w:cs="Arial"/>
          <w:b/>
          <w:spacing w:val="-1"/>
          <w:sz w:val="20"/>
          <w:szCs w:val="20"/>
        </w:rPr>
        <w:t>ol</w:t>
      </w:r>
      <w:r w:rsidRPr="00B62A4E">
        <w:rPr>
          <w:rFonts w:ascii="Gotham Light" w:eastAsia="Calibri" w:hAnsi="Gotham Light" w:cs="Arial"/>
          <w:b/>
          <w:spacing w:val="1"/>
          <w:sz w:val="20"/>
          <w:szCs w:val="20"/>
        </w:rPr>
        <w:t>i</w:t>
      </w:r>
      <w:r w:rsidRPr="00B62A4E">
        <w:rPr>
          <w:rFonts w:ascii="Gotham Light" w:eastAsia="Calibri" w:hAnsi="Gotham Light" w:cs="Arial"/>
          <w:b/>
          <w:spacing w:val="-1"/>
          <w:sz w:val="20"/>
          <w:szCs w:val="20"/>
        </w:rPr>
        <w:t>c</w:t>
      </w:r>
      <w:r w:rsidRPr="00B62A4E">
        <w:rPr>
          <w:rFonts w:ascii="Gotham Light" w:eastAsia="Calibri" w:hAnsi="Gotham Light" w:cs="Arial"/>
          <w:b/>
          <w:spacing w:val="1"/>
          <w:sz w:val="20"/>
          <w:szCs w:val="20"/>
        </w:rPr>
        <w:t>i</w:t>
      </w:r>
      <w:r w:rsidRPr="00B62A4E">
        <w:rPr>
          <w:rFonts w:ascii="Gotham Light" w:eastAsia="Calibri" w:hAnsi="Gotham Light" w:cs="Arial"/>
          <w:b/>
          <w:sz w:val="20"/>
          <w:szCs w:val="20"/>
        </w:rPr>
        <w:t>t</w:t>
      </w:r>
      <w:r w:rsidRPr="00B62A4E">
        <w:rPr>
          <w:rFonts w:ascii="Gotham Light" w:eastAsia="Calibri" w:hAnsi="Gotham Light" w:cs="Arial"/>
          <w:b/>
          <w:spacing w:val="-1"/>
          <w:sz w:val="20"/>
          <w:szCs w:val="20"/>
        </w:rPr>
        <w:t>an</w:t>
      </w:r>
      <w:r w:rsidRPr="00B62A4E">
        <w:rPr>
          <w:rFonts w:ascii="Gotham Light" w:eastAsia="Calibri" w:hAnsi="Gotham Light" w:cs="Arial"/>
          <w:b/>
          <w:sz w:val="20"/>
          <w:szCs w:val="20"/>
        </w:rPr>
        <w:t>te:</w:t>
      </w:r>
      <w:r w:rsidRPr="00B62A4E">
        <w:rPr>
          <w:rFonts w:ascii="Gotham Light" w:eastAsia="Calibri" w:hAnsi="Gotham Light" w:cs="Arial"/>
          <w:b/>
          <w:spacing w:val="7"/>
          <w:sz w:val="20"/>
          <w:szCs w:val="20"/>
        </w:rPr>
        <w:t xml:space="preserve"> </w:t>
      </w:r>
      <w:r w:rsidRPr="00B62A4E">
        <w:rPr>
          <w:rFonts w:ascii="Gotham Light" w:eastAsia="Calibri" w:hAnsi="Gotham Light" w:cs="Arial"/>
          <w:sz w:val="20"/>
          <w:szCs w:val="20"/>
        </w:rPr>
        <w:t>N</w:t>
      </w:r>
      <w:r w:rsidRPr="00B62A4E">
        <w:rPr>
          <w:rFonts w:ascii="Gotham Light" w:eastAsia="Calibri" w:hAnsi="Gotham Light" w:cs="Arial"/>
          <w:spacing w:val="1"/>
          <w:sz w:val="20"/>
          <w:szCs w:val="20"/>
        </w:rPr>
        <w:t>om</w:t>
      </w:r>
      <w:r w:rsidRPr="00B62A4E">
        <w:rPr>
          <w:rFonts w:ascii="Gotham Light" w:eastAsia="Calibri" w:hAnsi="Gotham Light" w:cs="Arial"/>
          <w:spacing w:val="-1"/>
          <w:sz w:val="20"/>
          <w:szCs w:val="20"/>
        </w:rPr>
        <w:t>b</w:t>
      </w:r>
      <w:r w:rsidRPr="00B62A4E">
        <w:rPr>
          <w:rFonts w:ascii="Gotham Light" w:eastAsia="Calibri" w:hAnsi="Gotham Light" w:cs="Arial"/>
          <w:spacing w:val="-3"/>
          <w:sz w:val="20"/>
          <w:szCs w:val="20"/>
        </w:rPr>
        <w:t>r</w:t>
      </w:r>
      <w:r w:rsidRPr="00B62A4E">
        <w:rPr>
          <w:rFonts w:ascii="Gotham Light" w:eastAsia="Calibri" w:hAnsi="Gotham Light" w:cs="Arial"/>
          <w:sz w:val="20"/>
          <w:szCs w:val="20"/>
        </w:rPr>
        <w:t>e</w:t>
      </w:r>
      <w:r w:rsidR="004E44E5" w:rsidRPr="00B62A4E">
        <w:rPr>
          <w:rFonts w:ascii="Gotham Light" w:eastAsia="Calibri" w:hAnsi="Gotham Light" w:cs="Arial"/>
          <w:sz w:val="20"/>
          <w:szCs w:val="20"/>
        </w:rPr>
        <w:t xml:space="preserve"> completo </w:t>
      </w:r>
      <w:r w:rsidRPr="00B62A4E">
        <w:rPr>
          <w:rFonts w:ascii="Gotham Light" w:eastAsia="Calibri" w:hAnsi="Gotham Light" w:cs="Arial"/>
          <w:spacing w:val="-1"/>
          <w:sz w:val="20"/>
          <w:szCs w:val="20"/>
        </w:rPr>
        <w:t>d</w:t>
      </w:r>
      <w:r w:rsidRPr="00B62A4E">
        <w:rPr>
          <w:rFonts w:ascii="Gotham Light" w:eastAsia="Calibri" w:hAnsi="Gotham Light" w:cs="Arial"/>
          <w:sz w:val="20"/>
          <w:szCs w:val="20"/>
        </w:rPr>
        <w:t>e</w:t>
      </w:r>
      <w:r w:rsidRPr="00B62A4E">
        <w:rPr>
          <w:rFonts w:ascii="Gotham Light" w:eastAsia="Calibri" w:hAnsi="Gotham Light" w:cs="Arial"/>
          <w:spacing w:val="8"/>
          <w:sz w:val="20"/>
          <w:szCs w:val="20"/>
        </w:rPr>
        <w:t xml:space="preserve"> </w:t>
      </w:r>
      <w:r w:rsidRPr="00B62A4E">
        <w:rPr>
          <w:rFonts w:ascii="Gotham Light" w:eastAsia="Calibri" w:hAnsi="Gotham Light" w:cs="Arial"/>
          <w:sz w:val="20"/>
          <w:szCs w:val="20"/>
        </w:rPr>
        <w:t>l</w:t>
      </w:r>
      <w:r w:rsidRPr="00B62A4E">
        <w:rPr>
          <w:rFonts w:ascii="Gotham Light" w:eastAsia="Calibri" w:hAnsi="Gotham Light" w:cs="Arial"/>
          <w:spacing w:val="-2"/>
          <w:sz w:val="20"/>
          <w:szCs w:val="20"/>
        </w:rPr>
        <w:t>a</w:t>
      </w:r>
      <w:r w:rsidRPr="00B62A4E">
        <w:rPr>
          <w:rFonts w:ascii="Gotham Light" w:eastAsia="Calibri" w:hAnsi="Gotham Light" w:cs="Arial"/>
          <w:sz w:val="20"/>
          <w:szCs w:val="20"/>
        </w:rPr>
        <w:t>s</w:t>
      </w:r>
      <w:r w:rsidRPr="00B62A4E">
        <w:rPr>
          <w:rFonts w:ascii="Gotham Light" w:eastAsia="Calibri" w:hAnsi="Gotham Light" w:cs="Arial"/>
          <w:spacing w:val="5"/>
          <w:sz w:val="20"/>
          <w:szCs w:val="20"/>
        </w:rPr>
        <w:t xml:space="preserve"> </w:t>
      </w:r>
      <w:r w:rsidRPr="00B62A4E">
        <w:rPr>
          <w:rFonts w:ascii="Gotham Light" w:eastAsia="Calibri" w:hAnsi="Gotham Light" w:cs="Arial"/>
          <w:sz w:val="20"/>
          <w:szCs w:val="20"/>
        </w:rPr>
        <w:t>o</w:t>
      </w:r>
      <w:r w:rsidRPr="00B62A4E">
        <w:rPr>
          <w:rFonts w:ascii="Gotham Light" w:eastAsia="Calibri" w:hAnsi="Gotham Light" w:cs="Arial"/>
          <w:spacing w:val="9"/>
          <w:sz w:val="20"/>
          <w:szCs w:val="20"/>
        </w:rPr>
        <w:t xml:space="preserve"> </w:t>
      </w:r>
      <w:r w:rsidRPr="00B62A4E">
        <w:rPr>
          <w:rFonts w:ascii="Gotham Light" w:eastAsia="Calibri" w:hAnsi="Gotham Light" w:cs="Arial"/>
          <w:sz w:val="20"/>
          <w:szCs w:val="20"/>
        </w:rPr>
        <w:t>la</w:t>
      </w:r>
      <w:r w:rsidRPr="00B62A4E">
        <w:rPr>
          <w:rFonts w:ascii="Gotham Light" w:eastAsia="Calibri" w:hAnsi="Gotham Light" w:cs="Arial"/>
          <w:spacing w:val="8"/>
          <w:sz w:val="20"/>
          <w:szCs w:val="20"/>
        </w:rPr>
        <w:t xml:space="preserve"> </w:t>
      </w:r>
      <w:r w:rsidRPr="00B62A4E">
        <w:rPr>
          <w:rFonts w:ascii="Gotham Light" w:eastAsia="Calibri" w:hAnsi="Gotham Light" w:cs="Arial"/>
          <w:spacing w:val="-1"/>
          <w:sz w:val="20"/>
          <w:szCs w:val="20"/>
        </w:rPr>
        <w:t>p</w:t>
      </w:r>
      <w:r w:rsidRPr="00B62A4E">
        <w:rPr>
          <w:rFonts w:ascii="Gotham Light" w:eastAsia="Calibri" w:hAnsi="Gotham Light" w:cs="Arial"/>
          <w:sz w:val="20"/>
          <w:szCs w:val="20"/>
        </w:rPr>
        <w:t>e</w:t>
      </w:r>
      <w:r w:rsidRPr="00B62A4E">
        <w:rPr>
          <w:rFonts w:ascii="Gotham Light" w:eastAsia="Calibri" w:hAnsi="Gotham Light" w:cs="Arial"/>
          <w:spacing w:val="-2"/>
          <w:sz w:val="20"/>
          <w:szCs w:val="20"/>
        </w:rPr>
        <w:t>r</w:t>
      </w:r>
      <w:r w:rsidRPr="00B62A4E">
        <w:rPr>
          <w:rFonts w:ascii="Gotham Light" w:eastAsia="Calibri" w:hAnsi="Gotham Light" w:cs="Arial"/>
          <w:sz w:val="20"/>
          <w:szCs w:val="20"/>
        </w:rPr>
        <w:t>s</w:t>
      </w:r>
      <w:r w:rsidRPr="00B62A4E">
        <w:rPr>
          <w:rFonts w:ascii="Gotham Light" w:eastAsia="Calibri" w:hAnsi="Gotham Light" w:cs="Arial"/>
          <w:spacing w:val="1"/>
          <w:sz w:val="20"/>
          <w:szCs w:val="20"/>
        </w:rPr>
        <w:t>o</w:t>
      </w:r>
      <w:r w:rsidRPr="00B62A4E">
        <w:rPr>
          <w:rFonts w:ascii="Gotham Light" w:eastAsia="Calibri" w:hAnsi="Gotham Light" w:cs="Arial"/>
          <w:spacing w:val="-1"/>
          <w:sz w:val="20"/>
          <w:szCs w:val="20"/>
        </w:rPr>
        <w:t>n</w:t>
      </w:r>
      <w:r w:rsidRPr="00B62A4E">
        <w:rPr>
          <w:rFonts w:ascii="Gotham Light" w:eastAsia="Calibri" w:hAnsi="Gotham Light" w:cs="Arial"/>
          <w:sz w:val="20"/>
          <w:szCs w:val="20"/>
        </w:rPr>
        <w:t>a</w:t>
      </w:r>
      <w:r w:rsidRPr="00B62A4E">
        <w:rPr>
          <w:rFonts w:ascii="Gotham Light" w:eastAsia="Calibri" w:hAnsi="Gotham Light" w:cs="Arial"/>
          <w:spacing w:val="5"/>
          <w:sz w:val="20"/>
          <w:szCs w:val="20"/>
        </w:rPr>
        <w:t xml:space="preserve"> </w:t>
      </w:r>
      <w:r w:rsidRPr="00B62A4E">
        <w:rPr>
          <w:rFonts w:ascii="Gotham Light" w:eastAsia="Calibri" w:hAnsi="Gotham Light" w:cs="Arial"/>
          <w:spacing w:val="-1"/>
          <w:sz w:val="20"/>
          <w:szCs w:val="20"/>
        </w:rPr>
        <w:t>n</w:t>
      </w:r>
      <w:r w:rsidRPr="00B62A4E">
        <w:rPr>
          <w:rFonts w:ascii="Gotham Light" w:eastAsia="Calibri" w:hAnsi="Gotham Light" w:cs="Arial"/>
          <w:sz w:val="20"/>
          <w:szCs w:val="20"/>
        </w:rPr>
        <w:t>atu</w:t>
      </w:r>
      <w:r w:rsidRPr="00B62A4E">
        <w:rPr>
          <w:rFonts w:ascii="Gotham Light" w:eastAsia="Calibri" w:hAnsi="Gotham Light" w:cs="Arial"/>
          <w:spacing w:val="-1"/>
          <w:sz w:val="20"/>
          <w:szCs w:val="20"/>
        </w:rPr>
        <w:t>r</w:t>
      </w:r>
      <w:r w:rsidRPr="00B62A4E">
        <w:rPr>
          <w:rFonts w:ascii="Gotham Light" w:eastAsia="Calibri" w:hAnsi="Gotham Light" w:cs="Arial"/>
          <w:sz w:val="20"/>
          <w:szCs w:val="20"/>
        </w:rPr>
        <w:t>al</w:t>
      </w:r>
      <w:r w:rsidRPr="00B62A4E">
        <w:rPr>
          <w:rFonts w:ascii="Gotham Light" w:eastAsia="Calibri" w:hAnsi="Gotham Light" w:cs="Arial"/>
          <w:spacing w:val="7"/>
          <w:sz w:val="20"/>
          <w:szCs w:val="20"/>
        </w:rPr>
        <w:t xml:space="preserve"> </w:t>
      </w:r>
      <w:r w:rsidRPr="00B62A4E">
        <w:rPr>
          <w:rFonts w:ascii="Gotham Light" w:eastAsia="Calibri" w:hAnsi="Gotham Light" w:cs="Arial"/>
          <w:sz w:val="20"/>
          <w:szCs w:val="20"/>
        </w:rPr>
        <w:t>o</w:t>
      </w:r>
      <w:r w:rsidRPr="00B62A4E">
        <w:rPr>
          <w:rFonts w:ascii="Gotham Light" w:eastAsia="Calibri" w:hAnsi="Gotham Light" w:cs="Arial"/>
          <w:spacing w:val="9"/>
          <w:sz w:val="20"/>
          <w:szCs w:val="20"/>
        </w:rPr>
        <w:t xml:space="preserve"> </w:t>
      </w:r>
      <w:r w:rsidRPr="00B62A4E">
        <w:rPr>
          <w:rFonts w:ascii="Gotham Light" w:eastAsia="Calibri" w:hAnsi="Gotham Light" w:cs="Arial"/>
          <w:sz w:val="20"/>
          <w:szCs w:val="20"/>
        </w:rPr>
        <w:t>j</w:t>
      </w:r>
      <w:r w:rsidRPr="00B62A4E">
        <w:rPr>
          <w:rFonts w:ascii="Gotham Light" w:eastAsia="Calibri" w:hAnsi="Gotham Light" w:cs="Arial"/>
          <w:spacing w:val="-1"/>
          <w:sz w:val="20"/>
          <w:szCs w:val="20"/>
        </w:rPr>
        <w:t>u</w:t>
      </w:r>
      <w:r w:rsidRPr="00B62A4E">
        <w:rPr>
          <w:rFonts w:ascii="Gotham Light" w:eastAsia="Calibri" w:hAnsi="Gotham Light" w:cs="Arial"/>
          <w:sz w:val="20"/>
          <w:szCs w:val="20"/>
        </w:rPr>
        <w:t>rí</w:t>
      </w:r>
      <w:r w:rsidRPr="00B62A4E">
        <w:rPr>
          <w:rFonts w:ascii="Gotham Light" w:eastAsia="Calibri" w:hAnsi="Gotham Light" w:cs="Arial"/>
          <w:spacing w:val="-1"/>
          <w:sz w:val="20"/>
          <w:szCs w:val="20"/>
        </w:rPr>
        <w:t>d</w:t>
      </w:r>
      <w:r w:rsidRPr="00B62A4E">
        <w:rPr>
          <w:rFonts w:ascii="Gotham Light" w:eastAsia="Calibri" w:hAnsi="Gotham Light" w:cs="Arial"/>
          <w:sz w:val="20"/>
          <w:szCs w:val="20"/>
        </w:rPr>
        <w:t>ica,</w:t>
      </w:r>
      <w:r w:rsidRPr="00B62A4E">
        <w:rPr>
          <w:rFonts w:ascii="Gotham Light" w:eastAsia="Calibri" w:hAnsi="Gotham Light" w:cs="Arial"/>
          <w:spacing w:val="5"/>
          <w:sz w:val="20"/>
          <w:szCs w:val="20"/>
        </w:rPr>
        <w:t xml:space="preserve"> </w:t>
      </w:r>
      <w:r w:rsidRPr="00B62A4E">
        <w:rPr>
          <w:rFonts w:ascii="Gotham Light" w:eastAsia="Calibri" w:hAnsi="Gotham Light" w:cs="Arial"/>
          <w:spacing w:val="-2"/>
          <w:sz w:val="20"/>
          <w:szCs w:val="20"/>
        </w:rPr>
        <w:t>e</w:t>
      </w:r>
      <w:r w:rsidRPr="00B62A4E">
        <w:rPr>
          <w:rFonts w:ascii="Gotham Light" w:eastAsia="Calibri" w:hAnsi="Gotham Light" w:cs="Arial"/>
          <w:spacing w:val="1"/>
          <w:sz w:val="20"/>
          <w:szCs w:val="20"/>
        </w:rPr>
        <w:t>m</w:t>
      </w:r>
      <w:r w:rsidRPr="00B62A4E">
        <w:rPr>
          <w:rFonts w:ascii="Gotham Light" w:eastAsia="Calibri" w:hAnsi="Gotham Light" w:cs="Arial"/>
          <w:spacing w:val="-1"/>
          <w:sz w:val="20"/>
          <w:szCs w:val="20"/>
        </w:rPr>
        <w:t>p</w:t>
      </w:r>
      <w:r w:rsidRPr="00B62A4E">
        <w:rPr>
          <w:rFonts w:ascii="Gotham Light" w:eastAsia="Calibri" w:hAnsi="Gotham Light" w:cs="Arial"/>
          <w:sz w:val="20"/>
          <w:szCs w:val="20"/>
        </w:rPr>
        <w:t>resa</w:t>
      </w:r>
      <w:r w:rsidRPr="00B62A4E">
        <w:rPr>
          <w:rFonts w:ascii="Gotham Light" w:eastAsia="Calibri" w:hAnsi="Gotham Light" w:cs="Arial"/>
          <w:spacing w:val="6"/>
          <w:sz w:val="20"/>
          <w:szCs w:val="20"/>
        </w:rPr>
        <w:t xml:space="preserve"> </w:t>
      </w:r>
      <w:r w:rsidRPr="00B62A4E">
        <w:rPr>
          <w:rFonts w:ascii="Gotham Light" w:eastAsia="Calibri" w:hAnsi="Gotham Light" w:cs="Arial"/>
          <w:spacing w:val="-1"/>
          <w:sz w:val="20"/>
          <w:szCs w:val="20"/>
        </w:rPr>
        <w:t>púb</w:t>
      </w:r>
      <w:r w:rsidRPr="00B62A4E">
        <w:rPr>
          <w:rFonts w:ascii="Gotham Light" w:eastAsia="Calibri" w:hAnsi="Gotham Light" w:cs="Arial"/>
          <w:sz w:val="20"/>
          <w:szCs w:val="20"/>
        </w:rPr>
        <w:t>lica</w:t>
      </w:r>
      <w:r w:rsidRPr="00B62A4E">
        <w:rPr>
          <w:rFonts w:ascii="Gotham Light" w:eastAsia="Calibri" w:hAnsi="Gotham Light" w:cs="Arial"/>
          <w:spacing w:val="8"/>
          <w:sz w:val="20"/>
          <w:szCs w:val="20"/>
        </w:rPr>
        <w:t xml:space="preserve"> </w:t>
      </w:r>
      <w:r w:rsidRPr="00B62A4E">
        <w:rPr>
          <w:rFonts w:ascii="Gotham Light" w:eastAsia="Calibri" w:hAnsi="Gotham Light" w:cs="Arial"/>
          <w:sz w:val="20"/>
          <w:szCs w:val="20"/>
        </w:rPr>
        <w:t>o</w:t>
      </w:r>
      <w:r w:rsidRPr="00B62A4E">
        <w:rPr>
          <w:rFonts w:ascii="Gotham Light" w:eastAsia="Calibri" w:hAnsi="Gotham Light" w:cs="Arial"/>
          <w:spacing w:val="9"/>
          <w:sz w:val="20"/>
          <w:szCs w:val="20"/>
        </w:rPr>
        <w:t xml:space="preserve"> </w:t>
      </w:r>
      <w:r w:rsidRPr="00B62A4E">
        <w:rPr>
          <w:rFonts w:ascii="Gotham Light" w:eastAsia="Calibri" w:hAnsi="Gotham Light" w:cs="Arial"/>
          <w:spacing w:val="-1"/>
          <w:sz w:val="20"/>
          <w:szCs w:val="20"/>
        </w:rPr>
        <w:t>p</w:t>
      </w:r>
      <w:r w:rsidRPr="00B62A4E">
        <w:rPr>
          <w:rFonts w:ascii="Gotham Light" w:eastAsia="Calibri" w:hAnsi="Gotham Light" w:cs="Arial"/>
          <w:sz w:val="20"/>
          <w:szCs w:val="20"/>
        </w:rPr>
        <w:t>r</w:t>
      </w:r>
      <w:r w:rsidRPr="00B62A4E">
        <w:rPr>
          <w:rFonts w:ascii="Gotham Light" w:eastAsia="Calibri" w:hAnsi="Gotham Light" w:cs="Arial"/>
          <w:spacing w:val="-3"/>
          <w:sz w:val="20"/>
          <w:szCs w:val="20"/>
        </w:rPr>
        <w:t>i</w:t>
      </w:r>
      <w:r w:rsidRPr="00B62A4E">
        <w:rPr>
          <w:rFonts w:ascii="Gotham Light" w:eastAsia="Calibri" w:hAnsi="Gotham Light" w:cs="Arial"/>
          <w:spacing w:val="1"/>
          <w:sz w:val="20"/>
          <w:szCs w:val="20"/>
        </w:rPr>
        <w:t>v</w:t>
      </w:r>
      <w:r w:rsidRPr="00B62A4E">
        <w:rPr>
          <w:rFonts w:ascii="Gotham Light" w:eastAsia="Calibri" w:hAnsi="Gotham Light" w:cs="Arial"/>
          <w:sz w:val="20"/>
          <w:szCs w:val="20"/>
        </w:rPr>
        <w:t>a</w:t>
      </w:r>
      <w:r w:rsidRPr="00B62A4E">
        <w:rPr>
          <w:rFonts w:ascii="Gotham Light" w:eastAsia="Calibri" w:hAnsi="Gotham Light" w:cs="Arial"/>
          <w:spacing w:val="-3"/>
          <w:sz w:val="20"/>
          <w:szCs w:val="20"/>
        </w:rPr>
        <w:t>da</w:t>
      </w:r>
      <w:r w:rsidRPr="00B62A4E">
        <w:rPr>
          <w:rFonts w:ascii="Gotham Light" w:eastAsia="Calibri" w:hAnsi="Gotham Light" w:cs="Arial"/>
          <w:sz w:val="20"/>
          <w:szCs w:val="20"/>
        </w:rPr>
        <w:t xml:space="preserve">; </w:t>
      </w:r>
      <w:r w:rsidRPr="00B62A4E">
        <w:rPr>
          <w:rFonts w:ascii="Gotham Light" w:eastAsia="Calibri" w:hAnsi="Gotham Light" w:cs="Arial"/>
          <w:position w:val="1"/>
          <w:sz w:val="20"/>
          <w:szCs w:val="20"/>
        </w:rPr>
        <w:t>a la cual</w:t>
      </w:r>
      <w:r w:rsidRPr="00B62A4E">
        <w:rPr>
          <w:rFonts w:ascii="Gotham Light" w:eastAsia="Calibri" w:hAnsi="Gotham Light" w:cs="Arial"/>
          <w:spacing w:val="-1"/>
          <w:position w:val="1"/>
          <w:sz w:val="20"/>
          <w:szCs w:val="20"/>
        </w:rPr>
        <w:t xml:space="preserve"> </w:t>
      </w:r>
      <w:r w:rsidRPr="00B62A4E">
        <w:rPr>
          <w:rFonts w:ascii="Gotham Light" w:eastAsia="Calibri" w:hAnsi="Gotham Light" w:cs="Arial"/>
          <w:spacing w:val="-2"/>
          <w:position w:val="1"/>
          <w:sz w:val="20"/>
          <w:szCs w:val="20"/>
        </w:rPr>
        <w:t>s</w:t>
      </w:r>
      <w:r w:rsidRPr="00B62A4E">
        <w:rPr>
          <w:rFonts w:ascii="Gotham Light" w:eastAsia="Calibri" w:hAnsi="Gotham Light" w:cs="Arial"/>
          <w:position w:val="1"/>
          <w:sz w:val="20"/>
          <w:szCs w:val="20"/>
        </w:rPr>
        <w:t>e</w:t>
      </w:r>
      <w:r w:rsidRPr="00B62A4E">
        <w:rPr>
          <w:rFonts w:ascii="Gotham Light" w:eastAsia="Calibri" w:hAnsi="Gotham Light" w:cs="Arial"/>
          <w:spacing w:val="1"/>
          <w:position w:val="1"/>
          <w:sz w:val="20"/>
          <w:szCs w:val="20"/>
        </w:rPr>
        <w:t xml:space="preserve"> </w:t>
      </w:r>
      <w:r w:rsidRPr="00B62A4E">
        <w:rPr>
          <w:rFonts w:ascii="Gotham Light" w:eastAsia="Calibri" w:hAnsi="Gotham Light" w:cs="Arial"/>
          <w:spacing w:val="-2"/>
          <w:position w:val="1"/>
          <w:sz w:val="20"/>
          <w:szCs w:val="20"/>
        </w:rPr>
        <w:t>e</w:t>
      </w:r>
      <w:r w:rsidRPr="00B62A4E">
        <w:rPr>
          <w:rFonts w:ascii="Gotham Light" w:eastAsia="Calibri" w:hAnsi="Gotham Light" w:cs="Arial"/>
          <w:spacing w:val="1"/>
          <w:position w:val="1"/>
          <w:sz w:val="20"/>
          <w:szCs w:val="20"/>
        </w:rPr>
        <w:t>m</w:t>
      </w:r>
      <w:r w:rsidRPr="00B62A4E">
        <w:rPr>
          <w:rFonts w:ascii="Gotham Light" w:eastAsia="Calibri" w:hAnsi="Gotham Light" w:cs="Arial"/>
          <w:position w:val="1"/>
          <w:sz w:val="20"/>
          <w:szCs w:val="20"/>
        </w:rPr>
        <w:t>itirá</w:t>
      </w:r>
      <w:r w:rsidRPr="00B62A4E">
        <w:rPr>
          <w:rFonts w:ascii="Gotham Light" w:eastAsia="Calibri" w:hAnsi="Gotham Light" w:cs="Arial"/>
          <w:spacing w:val="-3"/>
          <w:position w:val="1"/>
          <w:sz w:val="20"/>
          <w:szCs w:val="20"/>
        </w:rPr>
        <w:t xml:space="preserve"> </w:t>
      </w:r>
      <w:r w:rsidRPr="00B62A4E">
        <w:rPr>
          <w:rFonts w:ascii="Gotham Light" w:eastAsia="Calibri" w:hAnsi="Gotham Light" w:cs="Arial"/>
          <w:spacing w:val="1"/>
          <w:position w:val="1"/>
          <w:sz w:val="20"/>
          <w:szCs w:val="20"/>
        </w:rPr>
        <w:t>e</w:t>
      </w:r>
      <w:r w:rsidRPr="00B62A4E">
        <w:rPr>
          <w:rFonts w:ascii="Gotham Light" w:eastAsia="Calibri" w:hAnsi="Gotham Light" w:cs="Arial"/>
          <w:position w:val="1"/>
          <w:sz w:val="20"/>
          <w:szCs w:val="20"/>
        </w:rPr>
        <w:t xml:space="preserve">l </w:t>
      </w:r>
      <w:r w:rsidRPr="00B62A4E">
        <w:rPr>
          <w:rFonts w:ascii="Gotham Light" w:eastAsia="Calibri" w:hAnsi="Gotham Light" w:cs="Arial"/>
          <w:spacing w:val="-2"/>
          <w:position w:val="1"/>
          <w:sz w:val="20"/>
          <w:szCs w:val="20"/>
        </w:rPr>
        <w:t>C</w:t>
      </w:r>
      <w:r w:rsidRPr="00B62A4E">
        <w:rPr>
          <w:rFonts w:ascii="Gotham Light" w:eastAsia="Calibri" w:hAnsi="Gotham Light" w:cs="Arial"/>
          <w:position w:val="1"/>
          <w:sz w:val="20"/>
          <w:szCs w:val="20"/>
        </w:rPr>
        <w:t>erti</w:t>
      </w:r>
      <w:r w:rsidRPr="00B62A4E">
        <w:rPr>
          <w:rFonts w:ascii="Gotham Light" w:eastAsia="Calibri" w:hAnsi="Gotham Light" w:cs="Arial"/>
          <w:spacing w:val="-2"/>
          <w:position w:val="1"/>
          <w:sz w:val="20"/>
          <w:szCs w:val="20"/>
        </w:rPr>
        <w:t>f</w:t>
      </w:r>
      <w:r w:rsidRPr="00B62A4E">
        <w:rPr>
          <w:rFonts w:ascii="Gotham Light" w:eastAsia="Calibri" w:hAnsi="Gotham Light" w:cs="Arial"/>
          <w:position w:val="1"/>
          <w:sz w:val="20"/>
          <w:szCs w:val="20"/>
        </w:rPr>
        <w:t>ica</w:t>
      </w:r>
      <w:r w:rsidRPr="00B62A4E">
        <w:rPr>
          <w:rFonts w:ascii="Gotham Light" w:eastAsia="Calibri" w:hAnsi="Gotham Light" w:cs="Arial"/>
          <w:spacing w:val="-1"/>
          <w:position w:val="1"/>
          <w:sz w:val="20"/>
          <w:szCs w:val="20"/>
        </w:rPr>
        <w:t>d</w:t>
      </w:r>
      <w:r w:rsidRPr="00B62A4E">
        <w:rPr>
          <w:rFonts w:ascii="Gotham Light" w:eastAsia="Calibri" w:hAnsi="Gotham Light" w:cs="Arial"/>
          <w:position w:val="1"/>
          <w:sz w:val="20"/>
          <w:szCs w:val="20"/>
        </w:rPr>
        <w:t>o</w:t>
      </w:r>
      <w:r w:rsidRPr="00B62A4E">
        <w:rPr>
          <w:rFonts w:ascii="Gotham Light" w:eastAsia="Calibri" w:hAnsi="Gotham Light" w:cs="Arial"/>
          <w:spacing w:val="1"/>
          <w:position w:val="1"/>
          <w:sz w:val="20"/>
          <w:szCs w:val="20"/>
        </w:rPr>
        <w:t xml:space="preserve"> </w:t>
      </w:r>
      <w:r w:rsidRPr="00B62A4E">
        <w:rPr>
          <w:rFonts w:ascii="Gotham Light" w:eastAsia="Calibri" w:hAnsi="Gotham Light" w:cs="Arial"/>
          <w:position w:val="1"/>
          <w:sz w:val="20"/>
          <w:szCs w:val="20"/>
        </w:rPr>
        <w:t>de</w:t>
      </w:r>
      <w:r w:rsidRPr="00B62A4E">
        <w:rPr>
          <w:rFonts w:ascii="Gotham Light" w:eastAsia="Calibri" w:hAnsi="Gotham Light" w:cs="Arial"/>
          <w:spacing w:val="-2"/>
          <w:position w:val="1"/>
          <w:sz w:val="20"/>
          <w:szCs w:val="20"/>
        </w:rPr>
        <w:t xml:space="preserve"> </w:t>
      </w:r>
      <w:r w:rsidRPr="00B62A4E">
        <w:rPr>
          <w:rFonts w:ascii="Gotham Light" w:eastAsia="Calibri" w:hAnsi="Gotham Light" w:cs="Arial"/>
          <w:spacing w:val="1"/>
          <w:position w:val="1"/>
          <w:sz w:val="20"/>
          <w:szCs w:val="20"/>
        </w:rPr>
        <w:t>D</w:t>
      </w:r>
      <w:r w:rsidRPr="00B62A4E">
        <w:rPr>
          <w:rFonts w:ascii="Gotham Light" w:eastAsia="Calibri" w:hAnsi="Gotham Light" w:cs="Arial"/>
          <w:position w:val="1"/>
          <w:sz w:val="20"/>
          <w:szCs w:val="20"/>
        </w:rPr>
        <w:t>is</w:t>
      </w:r>
      <w:r w:rsidRPr="00B62A4E">
        <w:rPr>
          <w:rFonts w:ascii="Gotham Light" w:eastAsia="Calibri" w:hAnsi="Gotham Light" w:cs="Arial"/>
          <w:spacing w:val="-4"/>
          <w:position w:val="1"/>
          <w:sz w:val="20"/>
          <w:szCs w:val="20"/>
        </w:rPr>
        <w:t>p</w:t>
      </w:r>
      <w:r w:rsidRPr="00B62A4E">
        <w:rPr>
          <w:rFonts w:ascii="Gotham Light" w:eastAsia="Calibri" w:hAnsi="Gotham Light" w:cs="Arial"/>
          <w:spacing w:val="1"/>
          <w:position w:val="1"/>
          <w:sz w:val="20"/>
          <w:szCs w:val="20"/>
        </w:rPr>
        <w:t>o</w:t>
      </w:r>
      <w:r w:rsidRPr="00B62A4E">
        <w:rPr>
          <w:rFonts w:ascii="Gotham Light" w:eastAsia="Calibri" w:hAnsi="Gotham Light" w:cs="Arial"/>
          <w:spacing w:val="-1"/>
          <w:position w:val="1"/>
          <w:sz w:val="20"/>
          <w:szCs w:val="20"/>
        </w:rPr>
        <w:t>n</w:t>
      </w:r>
      <w:r w:rsidRPr="00B62A4E">
        <w:rPr>
          <w:rFonts w:ascii="Gotham Light" w:eastAsia="Calibri" w:hAnsi="Gotham Light" w:cs="Arial"/>
          <w:position w:val="1"/>
          <w:sz w:val="20"/>
          <w:szCs w:val="20"/>
        </w:rPr>
        <w:t>i</w:t>
      </w:r>
      <w:r w:rsidRPr="00B62A4E">
        <w:rPr>
          <w:rFonts w:ascii="Gotham Light" w:eastAsia="Calibri" w:hAnsi="Gotham Light" w:cs="Arial"/>
          <w:spacing w:val="-1"/>
          <w:position w:val="1"/>
          <w:sz w:val="20"/>
          <w:szCs w:val="20"/>
        </w:rPr>
        <w:t>b</w:t>
      </w:r>
      <w:r w:rsidRPr="00B62A4E">
        <w:rPr>
          <w:rFonts w:ascii="Gotham Light" w:eastAsia="Calibri" w:hAnsi="Gotham Light" w:cs="Arial"/>
          <w:position w:val="1"/>
          <w:sz w:val="20"/>
          <w:szCs w:val="20"/>
        </w:rPr>
        <w:t>ili</w:t>
      </w:r>
      <w:r w:rsidRPr="00B62A4E">
        <w:rPr>
          <w:rFonts w:ascii="Gotham Light" w:eastAsia="Calibri" w:hAnsi="Gotham Light" w:cs="Arial"/>
          <w:spacing w:val="-1"/>
          <w:position w:val="1"/>
          <w:sz w:val="20"/>
          <w:szCs w:val="20"/>
        </w:rPr>
        <w:t>d</w:t>
      </w:r>
      <w:r w:rsidRPr="00B62A4E">
        <w:rPr>
          <w:rFonts w:ascii="Gotham Light" w:eastAsia="Calibri" w:hAnsi="Gotham Light" w:cs="Arial"/>
          <w:position w:val="1"/>
          <w:sz w:val="20"/>
          <w:szCs w:val="20"/>
        </w:rPr>
        <w:t>ad</w:t>
      </w:r>
      <w:r w:rsidRPr="00B62A4E">
        <w:rPr>
          <w:rFonts w:ascii="Gotham Light" w:eastAsia="Calibri" w:hAnsi="Gotham Light" w:cs="Arial"/>
          <w:spacing w:val="1"/>
          <w:position w:val="1"/>
          <w:sz w:val="20"/>
          <w:szCs w:val="20"/>
        </w:rPr>
        <w:t xml:space="preserve"> </w:t>
      </w:r>
      <w:r w:rsidRPr="00B62A4E">
        <w:rPr>
          <w:rFonts w:ascii="Gotham Light" w:eastAsia="Calibri" w:hAnsi="Gotham Light" w:cs="Arial"/>
          <w:spacing w:val="-1"/>
          <w:position w:val="1"/>
          <w:sz w:val="20"/>
          <w:szCs w:val="20"/>
        </w:rPr>
        <w:t>d</w:t>
      </w:r>
      <w:r w:rsidRPr="00B62A4E">
        <w:rPr>
          <w:rFonts w:ascii="Gotham Light" w:eastAsia="Calibri" w:hAnsi="Gotham Light" w:cs="Arial"/>
          <w:position w:val="1"/>
          <w:sz w:val="20"/>
          <w:szCs w:val="20"/>
        </w:rPr>
        <w:t>e</w:t>
      </w:r>
      <w:r w:rsidR="00BC6C01" w:rsidRPr="00B62A4E">
        <w:rPr>
          <w:rFonts w:ascii="Gotham Light" w:eastAsia="Calibri" w:hAnsi="Gotham Light" w:cs="Arial"/>
          <w:position w:val="1"/>
          <w:sz w:val="20"/>
          <w:szCs w:val="20"/>
        </w:rPr>
        <w:t>l</w:t>
      </w:r>
      <w:r w:rsidRPr="00B62A4E">
        <w:rPr>
          <w:rFonts w:ascii="Gotham Light" w:eastAsia="Calibri" w:hAnsi="Gotham Light" w:cs="Arial"/>
          <w:spacing w:val="-1"/>
          <w:position w:val="1"/>
          <w:sz w:val="20"/>
          <w:szCs w:val="20"/>
        </w:rPr>
        <w:t xml:space="preserve"> </w:t>
      </w:r>
      <w:r w:rsidRPr="00B62A4E">
        <w:rPr>
          <w:rFonts w:ascii="Gotham Light" w:eastAsia="Calibri" w:hAnsi="Gotham Light" w:cs="Arial"/>
          <w:position w:val="1"/>
          <w:sz w:val="20"/>
          <w:szCs w:val="20"/>
        </w:rPr>
        <w:t>A</w:t>
      </w:r>
      <w:r w:rsidRPr="00B62A4E">
        <w:rPr>
          <w:rFonts w:ascii="Gotham Light" w:eastAsia="Calibri" w:hAnsi="Gotham Light" w:cs="Arial"/>
          <w:spacing w:val="-1"/>
          <w:position w:val="1"/>
          <w:sz w:val="20"/>
          <w:szCs w:val="20"/>
        </w:rPr>
        <w:t>gu</w:t>
      </w:r>
      <w:r w:rsidRPr="00B62A4E">
        <w:rPr>
          <w:rFonts w:ascii="Gotham Light" w:eastAsia="Calibri" w:hAnsi="Gotham Light" w:cs="Arial"/>
          <w:position w:val="1"/>
          <w:sz w:val="20"/>
          <w:szCs w:val="20"/>
        </w:rPr>
        <w:t>a</w:t>
      </w:r>
      <w:r w:rsidR="00786E01" w:rsidRPr="00B62A4E">
        <w:rPr>
          <w:rFonts w:ascii="Gotham Light" w:eastAsia="Calibri" w:hAnsi="Gotham Light" w:cs="Arial"/>
          <w:position w:val="1"/>
          <w:sz w:val="20"/>
          <w:szCs w:val="20"/>
        </w:rPr>
        <w:t xml:space="preserve">. </w:t>
      </w:r>
    </w:p>
    <w:p w14:paraId="3FB1F1C0" w14:textId="77777777" w:rsidR="004E44E5" w:rsidRPr="00B62A4E" w:rsidRDefault="00786E01" w:rsidP="00B62A4E">
      <w:pPr>
        <w:pStyle w:val="Prrafodelista"/>
        <w:numPr>
          <w:ilvl w:val="0"/>
          <w:numId w:val="7"/>
        </w:numPr>
        <w:spacing w:after="0"/>
        <w:ind w:right="81"/>
        <w:jc w:val="both"/>
        <w:rPr>
          <w:rFonts w:ascii="Gotham Light" w:eastAsia="Calibri" w:hAnsi="Gotham Light" w:cs="Arial"/>
          <w:position w:val="1"/>
          <w:sz w:val="20"/>
          <w:szCs w:val="20"/>
        </w:rPr>
      </w:pPr>
      <w:r w:rsidRPr="00B62A4E">
        <w:rPr>
          <w:rFonts w:ascii="Gotham Light" w:eastAsia="Calibri" w:hAnsi="Gotham Light" w:cs="Arial"/>
          <w:b/>
          <w:position w:val="1"/>
          <w:sz w:val="20"/>
          <w:szCs w:val="20"/>
        </w:rPr>
        <w:t>En caso de ser empresa</w:t>
      </w:r>
      <w:r w:rsidR="004E44E5" w:rsidRPr="00B62A4E">
        <w:rPr>
          <w:rFonts w:ascii="Gotham Light" w:eastAsia="Calibri" w:hAnsi="Gotham Light" w:cs="Arial"/>
          <w:b/>
          <w:position w:val="1"/>
          <w:sz w:val="20"/>
          <w:szCs w:val="20"/>
        </w:rPr>
        <w:t xml:space="preserve"> especificar su representante legal:</w:t>
      </w:r>
      <w:r w:rsidR="004E44E5" w:rsidRPr="00B62A4E">
        <w:rPr>
          <w:rFonts w:ascii="Gotham Light" w:eastAsia="Calibri" w:hAnsi="Gotham Light" w:cs="Arial"/>
          <w:position w:val="1"/>
          <w:sz w:val="20"/>
          <w:szCs w:val="20"/>
        </w:rPr>
        <w:t xml:space="preserve"> </w:t>
      </w:r>
      <w:r w:rsidR="007A2E28" w:rsidRPr="00B62A4E">
        <w:rPr>
          <w:rFonts w:ascii="Gotham Light" w:eastAsia="Calibri" w:hAnsi="Gotham Light" w:cs="Arial"/>
          <w:position w:val="1"/>
          <w:sz w:val="20"/>
          <w:szCs w:val="20"/>
        </w:rPr>
        <w:t>E</w:t>
      </w:r>
      <w:r w:rsidR="004E44E5" w:rsidRPr="00B62A4E">
        <w:rPr>
          <w:rFonts w:ascii="Gotham Light" w:eastAsia="Calibri" w:hAnsi="Gotham Light" w:cs="Arial"/>
          <w:position w:val="1"/>
          <w:sz w:val="20"/>
          <w:szCs w:val="20"/>
        </w:rPr>
        <w:t xml:space="preserve">ste apartado llenar únicamente si el nombre del solicitante es una empresa pública o privada, en el que debe estar el nombre completo del representante legal de la misma. </w:t>
      </w:r>
    </w:p>
    <w:p w14:paraId="28943BCD" w14:textId="77777777" w:rsidR="004E44E5" w:rsidRPr="00B62A4E" w:rsidRDefault="004E44E5" w:rsidP="00B62A4E">
      <w:pPr>
        <w:pStyle w:val="Prrafodelista"/>
        <w:numPr>
          <w:ilvl w:val="0"/>
          <w:numId w:val="7"/>
        </w:numPr>
        <w:spacing w:after="0"/>
        <w:ind w:right="81"/>
        <w:jc w:val="both"/>
        <w:rPr>
          <w:rFonts w:ascii="Gotham Light" w:eastAsia="Calibri" w:hAnsi="Gotham Light" w:cs="Arial"/>
          <w:position w:val="1"/>
          <w:sz w:val="20"/>
          <w:szCs w:val="20"/>
        </w:rPr>
      </w:pPr>
      <w:r w:rsidRPr="00B62A4E">
        <w:rPr>
          <w:rFonts w:ascii="Gotham Light" w:eastAsia="Calibri" w:hAnsi="Gotham Light" w:cs="Arial"/>
          <w:b/>
          <w:position w:val="1"/>
          <w:sz w:val="20"/>
          <w:szCs w:val="20"/>
        </w:rPr>
        <w:t>Teléfonos:</w:t>
      </w:r>
      <w:r w:rsidRPr="00B62A4E">
        <w:rPr>
          <w:rFonts w:ascii="Gotham Light" w:eastAsia="Calibri" w:hAnsi="Gotham Light" w:cs="Arial"/>
          <w:position w:val="1"/>
          <w:sz w:val="20"/>
          <w:szCs w:val="20"/>
        </w:rPr>
        <w:t xml:space="preserve"> </w:t>
      </w:r>
      <w:r w:rsidR="007A2E28" w:rsidRPr="00B62A4E">
        <w:rPr>
          <w:rFonts w:ascii="Gotham Light" w:eastAsia="Calibri" w:hAnsi="Gotham Light" w:cs="Arial"/>
          <w:position w:val="1"/>
          <w:sz w:val="20"/>
          <w:szCs w:val="20"/>
        </w:rPr>
        <w:t>N</w:t>
      </w:r>
      <w:r w:rsidRPr="00B62A4E">
        <w:rPr>
          <w:rFonts w:ascii="Gotham Light" w:eastAsia="Calibri" w:hAnsi="Gotham Light" w:cs="Arial"/>
          <w:position w:val="1"/>
          <w:sz w:val="20"/>
          <w:szCs w:val="20"/>
        </w:rPr>
        <w:t xml:space="preserve">úmeros de teléfono fijo y móvil del solicitante en caso de poseer. </w:t>
      </w:r>
    </w:p>
    <w:p w14:paraId="59C6FFBD" w14:textId="2463A892" w:rsidR="004E44E5" w:rsidRPr="00B62A4E" w:rsidRDefault="004E44E5" w:rsidP="00B62A4E">
      <w:pPr>
        <w:pStyle w:val="Prrafodelista"/>
        <w:numPr>
          <w:ilvl w:val="0"/>
          <w:numId w:val="7"/>
        </w:numPr>
        <w:ind w:right="81"/>
        <w:jc w:val="both"/>
        <w:rPr>
          <w:rFonts w:ascii="Gotham Light" w:eastAsia="Calibri" w:hAnsi="Gotham Light" w:cs="Arial"/>
          <w:position w:val="1"/>
          <w:sz w:val="20"/>
          <w:szCs w:val="20"/>
        </w:rPr>
      </w:pPr>
      <w:r w:rsidRPr="00B62A4E">
        <w:rPr>
          <w:rFonts w:ascii="Gotham Light" w:eastAsia="Calibri" w:hAnsi="Gotham Light" w:cs="Arial"/>
          <w:b/>
          <w:position w:val="1"/>
          <w:sz w:val="20"/>
          <w:szCs w:val="20"/>
        </w:rPr>
        <w:lastRenderedPageBreak/>
        <w:t xml:space="preserve">Correo electrónico: </w:t>
      </w:r>
      <w:r w:rsidRPr="00B62A4E">
        <w:rPr>
          <w:rFonts w:ascii="Gotham Light" w:eastAsia="Calibri" w:hAnsi="Gotham Light" w:cs="Arial"/>
          <w:position w:val="1"/>
          <w:sz w:val="20"/>
          <w:szCs w:val="20"/>
        </w:rPr>
        <w:t>Colocar el o los correos electrónicos del solicitante en caso de poseer.</w:t>
      </w:r>
    </w:p>
    <w:p w14:paraId="073DF842" w14:textId="77777777" w:rsidR="009A53D8" w:rsidRPr="00B62A4E" w:rsidRDefault="009A53D8" w:rsidP="00B62A4E">
      <w:pPr>
        <w:pStyle w:val="Prrafodelista"/>
        <w:numPr>
          <w:ilvl w:val="0"/>
          <w:numId w:val="7"/>
        </w:numPr>
        <w:spacing w:after="0"/>
        <w:ind w:right="79"/>
        <w:jc w:val="both"/>
        <w:rPr>
          <w:rFonts w:ascii="Gotham Light" w:eastAsia="Calibri" w:hAnsi="Gotham Light" w:cs="Calibri"/>
          <w:spacing w:val="1"/>
          <w:sz w:val="20"/>
          <w:szCs w:val="20"/>
        </w:rPr>
      </w:pPr>
      <w:r w:rsidRPr="00B62A4E">
        <w:rPr>
          <w:rFonts w:ascii="Gotham Light" w:eastAsia="Calibri" w:hAnsi="Gotham Light" w:cs="Calibri"/>
          <w:b/>
          <w:spacing w:val="1"/>
          <w:sz w:val="20"/>
          <w:szCs w:val="20"/>
        </w:rPr>
        <w:t xml:space="preserve">Autorización: </w:t>
      </w:r>
      <w:r w:rsidRPr="00B62A4E">
        <w:rPr>
          <w:rFonts w:ascii="Gotham Light" w:hAnsi="Gotham Light" w:cs="Arial"/>
          <w:sz w:val="20"/>
          <w:szCs w:val="20"/>
          <w:lang w:val="es-MX"/>
        </w:rPr>
        <w:t>Marcar con una equis “X” el casillero correspondiente al tipo de autorización: nueva, renovación o modificación.</w:t>
      </w:r>
    </w:p>
    <w:p w14:paraId="1FC42DE8" w14:textId="1E46A908" w:rsidR="007A2E28" w:rsidRPr="00B62A4E" w:rsidRDefault="007A2E28" w:rsidP="00B62A4E">
      <w:pPr>
        <w:pStyle w:val="Prrafodelista"/>
        <w:numPr>
          <w:ilvl w:val="0"/>
          <w:numId w:val="7"/>
        </w:numPr>
        <w:spacing w:after="0"/>
        <w:ind w:right="81"/>
        <w:jc w:val="both"/>
        <w:rPr>
          <w:rFonts w:ascii="Gotham Light" w:eastAsia="Calibri" w:hAnsi="Gotham Light" w:cs="Arial"/>
          <w:b/>
          <w:sz w:val="20"/>
          <w:szCs w:val="20"/>
        </w:rPr>
      </w:pPr>
      <w:r w:rsidRPr="00B62A4E">
        <w:rPr>
          <w:rFonts w:ascii="Gotham Light" w:eastAsia="Times New Roman" w:hAnsi="Gotham Light" w:cs="Arial"/>
          <w:b/>
          <w:color w:val="000000"/>
          <w:sz w:val="20"/>
          <w:szCs w:val="20"/>
          <w:lang w:val="es-ES" w:eastAsia="es-EC"/>
        </w:rPr>
        <w:t>Fecha de inicio de trámite administrativo en SENAGUA</w:t>
      </w:r>
      <w:r w:rsidR="008B29B0" w:rsidRPr="00B62A4E">
        <w:rPr>
          <w:rFonts w:ascii="Gotham Light" w:eastAsia="Times New Roman" w:hAnsi="Gotham Light" w:cs="Arial"/>
          <w:b/>
          <w:color w:val="000000"/>
          <w:sz w:val="20"/>
          <w:szCs w:val="20"/>
          <w:lang w:val="es-ES" w:eastAsia="es-EC"/>
        </w:rPr>
        <w:t>/MAAE</w:t>
      </w:r>
      <w:r w:rsidRPr="00B62A4E">
        <w:rPr>
          <w:rFonts w:ascii="Gotham Light" w:eastAsia="Times New Roman" w:hAnsi="Gotham Light" w:cs="Arial"/>
          <w:b/>
          <w:color w:val="000000"/>
          <w:sz w:val="20"/>
          <w:szCs w:val="20"/>
          <w:lang w:val="es-ES" w:eastAsia="es-EC"/>
        </w:rPr>
        <w:t xml:space="preserve">: </w:t>
      </w:r>
      <w:r w:rsidRPr="00B62A4E">
        <w:rPr>
          <w:rFonts w:ascii="Gotham Light" w:eastAsia="Times New Roman" w:hAnsi="Gotham Light" w:cs="Arial"/>
          <w:color w:val="000000"/>
          <w:sz w:val="20"/>
          <w:szCs w:val="20"/>
          <w:lang w:val="es-ES" w:eastAsia="es-EC"/>
        </w:rPr>
        <w:t>Fecha en la cual se presentó y se calificó la solicitud de autorización de uso o aprovechamiento del agua en la SENAGUA</w:t>
      </w:r>
      <w:r w:rsidR="008B29B0" w:rsidRPr="00B62A4E">
        <w:rPr>
          <w:rFonts w:ascii="Gotham Light" w:eastAsia="Times New Roman" w:hAnsi="Gotham Light" w:cs="Arial"/>
          <w:color w:val="000000"/>
          <w:sz w:val="20"/>
          <w:szCs w:val="20"/>
          <w:lang w:val="es-ES" w:eastAsia="es-EC"/>
        </w:rPr>
        <w:t>/MAAE</w:t>
      </w:r>
      <w:r w:rsidRPr="00B62A4E">
        <w:rPr>
          <w:rFonts w:ascii="Gotham Light" w:eastAsia="Times New Roman" w:hAnsi="Gotham Light" w:cs="Arial"/>
          <w:color w:val="000000"/>
          <w:sz w:val="20"/>
          <w:szCs w:val="20"/>
          <w:lang w:val="es-ES" w:eastAsia="es-EC"/>
        </w:rPr>
        <w:t>.</w:t>
      </w:r>
    </w:p>
    <w:p w14:paraId="4421E643" w14:textId="6B9A41B8" w:rsidR="007A2E28" w:rsidRPr="00B62A4E" w:rsidRDefault="007A2E28" w:rsidP="00B62A4E">
      <w:pPr>
        <w:pStyle w:val="Prrafodelista"/>
        <w:numPr>
          <w:ilvl w:val="0"/>
          <w:numId w:val="7"/>
        </w:numPr>
        <w:autoSpaceDE w:val="0"/>
        <w:autoSpaceDN w:val="0"/>
        <w:adjustRightInd w:val="0"/>
        <w:spacing w:after="0"/>
        <w:jc w:val="both"/>
        <w:rPr>
          <w:rFonts w:ascii="Gotham Light" w:hAnsi="Gotham Light" w:cs="Arial"/>
          <w:sz w:val="20"/>
          <w:szCs w:val="20"/>
          <w:lang w:val="es-MX"/>
        </w:rPr>
      </w:pPr>
      <w:r w:rsidRPr="00B62A4E">
        <w:rPr>
          <w:rFonts w:ascii="Gotham Light" w:hAnsi="Gotham Light" w:cs="Arial"/>
          <w:b/>
          <w:sz w:val="20"/>
          <w:szCs w:val="20"/>
          <w:lang w:val="es-MX"/>
        </w:rPr>
        <w:t>N</w:t>
      </w:r>
      <w:r w:rsidR="0099642A" w:rsidRPr="00B62A4E">
        <w:rPr>
          <w:rFonts w:ascii="Gotham Light" w:hAnsi="Gotham Light" w:cs="Arial"/>
          <w:b/>
          <w:sz w:val="20"/>
          <w:szCs w:val="20"/>
          <w:lang w:val="es-MX"/>
        </w:rPr>
        <w:t xml:space="preserve">úmero de </w:t>
      </w:r>
      <w:r w:rsidRPr="00B62A4E">
        <w:rPr>
          <w:rFonts w:ascii="Gotham Light" w:hAnsi="Gotham Light" w:cs="Arial"/>
          <w:b/>
          <w:sz w:val="20"/>
          <w:szCs w:val="20"/>
          <w:lang w:val="es-MX"/>
        </w:rPr>
        <w:t>trámite administrativo:</w:t>
      </w:r>
      <w:r w:rsidRPr="00B62A4E">
        <w:rPr>
          <w:rFonts w:ascii="Gotham Light" w:hAnsi="Gotham Light" w:cs="Arial"/>
          <w:sz w:val="20"/>
          <w:szCs w:val="20"/>
          <w:lang w:val="es-MX"/>
        </w:rPr>
        <w:t xml:space="preserve"> </w:t>
      </w:r>
      <w:r w:rsidR="0099642A" w:rsidRPr="00B62A4E">
        <w:rPr>
          <w:rFonts w:ascii="Gotham Light" w:hAnsi="Gotham Light" w:cs="Arial"/>
          <w:sz w:val="20"/>
          <w:szCs w:val="20"/>
          <w:lang w:val="es-MX"/>
        </w:rPr>
        <w:t xml:space="preserve">Citar </w:t>
      </w:r>
      <w:r w:rsidRPr="00B62A4E">
        <w:rPr>
          <w:rFonts w:ascii="Gotham Light" w:hAnsi="Gotham Light" w:cs="Arial"/>
          <w:sz w:val="20"/>
          <w:szCs w:val="20"/>
          <w:lang w:val="es-MX"/>
        </w:rPr>
        <w:t>el número del trámite administrativo que la SENAGUA</w:t>
      </w:r>
      <w:r w:rsidR="008B29B0" w:rsidRPr="00B62A4E">
        <w:rPr>
          <w:rFonts w:ascii="Gotham Light" w:hAnsi="Gotham Light" w:cs="Arial"/>
          <w:sz w:val="20"/>
          <w:szCs w:val="20"/>
          <w:lang w:val="es-MX"/>
        </w:rPr>
        <w:t>/MAAE</w:t>
      </w:r>
      <w:r w:rsidRPr="00B62A4E">
        <w:rPr>
          <w:rFonts w:ascii="Gotham Light" w:hAnsi="Gotham Light" w:cs="Arial"/>
          <w:sz w:val="20"/>
          <w:szCs w:val="20"/>
          <w:lang w:val="es-MX"/>
        </w:rPr>
        <w:t xml:space="preserve"> establece para su seguimiento.</w:t>
      </w:r>
    </w:p>
    <w:p w14:paraId="683F6A08" w14:textId="77777777" w:rsidR="009A53D8" w:rsidRPr="00B62A4E" w:rsidRDefault="009A53D8" w:rsidP="00B62A4E">
      <w:pPr>
        <w:pStyle w:val="Prrafodelista"/>
        <w:numPr>
          <w:ilvl w:val="0"/>
          <w:numId w:val="7"/>
        </w:numPr>
        <w:autoSpaceDE w:val="0"/>
        <w:autoSpaceDN w:val="0"/>
        <w:adjustRightInd w:val="0"/>
        <w:spacing w:after="0"/>
        <w:jc w:val="both"/>
        <w:rPr>
          <w:rFonts w:ascii="Gotham Light" w:hAnsi="Gotham Light" w:cs="Arial"/>
          <w:sz w:val="20"/>
          <w:szCs w:val="20"/>
          <w:lang w:val="es-MX"/>
        </w:rPr>
      </w:pPr>
      <w:r w:rsidRPr="00B62A4E">
        <w:rPr>
          <w:rFonts w:ascii="Gotham Light" w:hAnsi="Gotham Light" w:cs="Arial"/>
          <w:b/>
          <w:sz w:val="20"/>
          <w:szCs w:val="20"/>
          <w:lang w:val="es-MX"/>
        </w:rPr>
        <w:t>Tiempo del uso o aprovechamiento:</w:t>
      </w:r>
      <w:r w:rsidRPr="00B62A4E">
        <w:rPr>
          <w:rFonts w:ascii="Gotham Light" w:hAnsi="Gotham Light" w:cs="Arial"/>
          <w:sz w:val="20"/>
          <w:szCs w:val="20"/>
          <w:lang w:val="es-MX"/>
        </w:rPr>
        <w:t xml:space="preserve"> Definir el tiempo del que se requiere tener la Autorización de Uso y Aprovechamiento de Agua, este tiempo puede estar en meses o en años, tomando en consideración que de conformidad al Art. 87 de la Ley Orgánica de Recursos Hídricos Usos y Aprovechamiento del Agua los tiempos no pueden exceder de:</w:t>
      </w:r>
    </w:p>
    <w:p w14:paraId="63D3920A" w14:textId="77777777" w:rsidR="009A53D8" w:rsidRPr="009A53D8" w:rsidRDefault="009A53D8" w:rsidP="009A53D8">
      <w:pPr>
        <w:pStyle w:val="Prrafodelista"/>
        <w:numPr>
          <w:ilvl w:val="0"/>
          <w:numId w:val="6"/>
        </w:numPr>
        <w:autoSpaceDE w:val="0"/>
        <w:autoSpaceDN w:val="0"/>
        <w:adjustRightInd w:val="0"/>
        <w:spacing w:after="0"/>
        <w:jc w:val="both"/>
        <w:rPr>
          <w:rFonts w:ascii="Gotham Light" w:hAnsi="Gotham Light"/>
          <w:sz w:val="20"/>
          <w:szCs w:val="20"/>
        </w:rPr>
      </w:pPr>
      <w:r w:rsidRPr="009A53D8">
        <w:rPr>
          <w:rStyle w:val="hit"/>
          <w:rFonts w:ascii="Gotham Light" w:hAnsi="Gotham Light"/>
          <w:sz w:val="20"/>
          <w:szCs w:val="20"/>
        </w:rPr>
        <w:t>Autorizacion</w:t>
      </w:r>
      <w:r w:rsidRPr="009A53D8">
        <w:rPr>
          <w:rFonts w:ascii="Gotham Light" w:hAnsi="Gotham Light"/>
          <w:sz w:val="20"/>
          <w:szCs w:val="20"/>
        </w:rPr>
        <w:t xml:space="preserve">es para consumo humano: el plazo será de veinte años renovable por períodos sucesivos iguales. Estas </w:t>
      </w:r>
      <w:r w:rsidRPr="009A53D8">
        <w:rPr>
          <w:rStyle w:val="hit"/>
          <w:rFonts w:ascii="Gotham Light" w:hAnsi="Gotham Light"/>
          <w:sz w:val="20"/>
          <w:szCs w:val="20"/>
        </w:rPr>
        <w:t>autorizacion</w:t>
      </w:r>
      <w:r w:rsidRPr="009A53D8">
        <w:rPr>
          <w:rFonts w:ascii="Gotham Light" w:hAnsi="Gotham Light"/>
          <w:sz w:val="20"/>
          <w:szCs w:val="20"/>
        </w:rPr>
        <w:t>es podrán modificarse en relación con las variaciones demográficas y de caudales;</w:t>
      </w:r>
    </w:p>
    <w:p w14:paraId="4696815E" w14:textId="77777777" w:rsidR="009A53D8" w:rsidRPr="009A53D8" w:rsidRDefault="009A53D8" w:rsidP="009A53D8">
      <w:pPr>
        <w:pStyle w:val="Prrafodelista"/>
        <w:numPr>
          <w:ilvl w:val="0"/>
          <w:numId w:val="6"/>
        </w:numPr>
        <w:autoSpaceDE w:val="0"/>
        <w:autoSpaceDN w:val="0"/>
        <w:adjustRightInd w:val="0"/>
        <w:spacing w:after="0"/>
        <w:jc w:val="both"/>
        <w:rPr>
          <w:rFonts w:ascii="Gotham Light" w:hAnsi="Gotham Light"/>
          <w:sz w:val="20"/>
          <w:szCs w:val="20"/>
        </w:rPr>
      </w:pPr>
      <w:r w:rsidRPr="009A53D8">
        <w:rPr>
          <w:rStyle w:val="hit"/>
          <w:rFonts w:ascii="Gotham Light" w:hAnsi="Gotham Light"/>
          <w:sz w:val="20"/>
          <w:szCs w:val="20"/>
        </w:rPr>
        <w:t>Autorización</w:t>
      </w:r>
      <w:r w:rsidRPr="009A53D8">
        <w:rPr>
          <w:rFonts w:ascii="Gotham Light" w:hAnsi="Gotham Light"/>
          <w:sz w:val="20"/>
          <w:szCs w:val="20"/>
        </w:rPr>
        <w:t xml:space="preserve"> para riego, acuicultura y abrevadero de animales para garantizar la soberanía alimentaria: estas se otorgarán por un plazo no mayor de diez años, renovables por igual periodo;</w:t>
      </w:r>
    </w:p>
    <w:p w14:paraId="16EDD708" w14:textId="77777777" w:rsidR="009A53D8" w:rsidRPr="009A53D8" w:rsidRDefault="009A53D8" w:rsidP="009A53D8">
      <w:pPr>
        <w:pStyle w:val="Prrafodelista"/>
        <w:numPr>
          <w:ilvl w:val="0"/>
          <w:numId w:val="6"/>
        </w:numPr>
        <w:autoSpaceDE w:val="0"/>
        <w:autoSpaceDN w:val="0"/>
        <w:adjustRightInd w:val="0"/>
        <w:spacing w:after="0"/>
        <w:jc w:val="both"/>
        <w:rPr>
          <w:rFonts w:ascii="Gotham Light" w:hAnsi="Gotham Light"/>
          <w:sz w:val="20"/>
          <w:szCs w:val="20"/>
        </w:rPr>
      </w:pPr>
      <w:r w:rsidRPr="009A53D8">
        <w:rPr>
          <w:rStyle w:val="hit"/>
          <w:rFonts w:ascii="Gotham Light" w:hAnsi="Gotham Light"/>
          <w:sz w:val="20"/>
          <w:szCs w:val="20"/>
        </w:rPr>
        <w:t>Autorizacion</w:t>
      </w:r>
      <w:r w:rsidRPr="009A53D8">
        <w:rPr>
          <w:rFonts w:ascii="Gotham Light" w:hAnsi="Gotham Light"/>
          <w:sz w:val="20"/>
          <w:szCs w:val="20"/>
        </w:rPr>
        <w:t>es de plazo determinado para actividades productivas no consideradas en la soberanía alimentaria: éstas se otorgarán por un plazo de hasta diez años, renovables por igual o más periodos dependiendo del tiempo de inversión de la actividad productiva, siempre que conste en el Plan Nacional de Desarrollo. La Autoridad Única del Agua podrá de conformidad con la planificación hídrica e interés nacional, modificar motivadamente los plazos determinados en este artículo; y,</w:t>
      </w:r>
    </w:p>
    <w:p w14:paraId="3D5F0641" w14:textId="7068A6F4" w:rsidR="009A53D8" w:rsidRPr="009A53D8" w:rsidRDefault="009A53D8" w:rsidP="009A53D8">
      <w:pPr>
        <w:pStyle w:val="Prrafodelista"/>
        <w:numPr>
          <w:ilvl w:val="0"/>
          <w:numId w:val="6"/>
        </w:numPr>
        <w:autoSpaceDE w:val="0"/>
        <w:autoSpaceDN w:val="0"/>
        <w:adjustRightInd w:val="0"/>
        <w:spacing w:after="0"/>
        <w:jc w:val="both"/>
        <w:rPr>
          <w:rFonts w:ascii="Gotham Light" w:hAnsi="Gotham Light" w:cs="Arial"/>
          <w:sz w:val="20"/>
          <w:szCs w:val="20"/>
          <w:lang w:val="es-MX"/>
        </w:rPr>
      </w:pPr>
      <w:r w:rsidRPr="009A53D8">
        <w:rPr>
          <w:rStyle w:val="hit"/>
          <w:rFonts w:ascii="Gotham Light" w:hAnsi="Gotham Light"/>
          <w:sz w:val="20"/>
          <w:szCs w:val="20"/>
        </w:rPr>
        <w:t>Autorizacion</w:t>
      </w:r>
      <w:r w:rsidRPr="009A53D8">
        <w:rPr>
          <w:rFonts w:ascii="Gotham Light" w:hAnsi="Gotham Light"/>
          <w:sz w:val="20"/>
          <w:szCs w:val="20"/>
        </w:rPr>
        <w:t>es ocasionales otorgadas por un plazo no mayor de dos años no renovables, sobre recursos sobrantes o remanentes.</w:t>
      </w:r>
    </w:p>
    <w:p w14:paraId="4414C15B" w14:textId="77777777" w:rsidR="003D6BC0" w:rsidRPr="00B62A4E" w:rsidRDefault="003D6BC0" w:rsidP="00B62A4E">
      <w:pPr>
        <w:pStyle w:val="Prrafodelista"/>
        <w:numPr>
          <w:ilvl w:val="0"/>
          <w:numId w:val="8"/>
        </w:numPr>
        <w:autoSpaceDE w:val="0"/>
        <w:autoSpaceDN w:val="0"/>
        <w:adjustRightInd w:val="0"/>
        <w:jc w:val="both"/>
        <w:outlineLvl w:val="0"/>
        <w:rPr>
          <w:rFonts w:ascii="Gotham Light" w:hAnsi="Gotham Light" w:cs="Arial"/>
          <w:sz w:val="20"/>
          <w:szCs w:val="20"/>
          <w:lang w:val="es-MX"/>
        </w:rPr>
      </w:pPr>
      <w:r w:rsidRPr="00B62A4E">
        <w:rPr>
          <w:rFonts w:ascii="Gotham Light" w:hAnsi="Gotham Light" w:cs="Arial"/>
          <w:b/>
          <w:sz w:val="20"/>
          <w:szCs w:val="20"/>
          <w:lang w:val="es-MX"/>
        </w:rPr>
        <w:t xml:space="preserve">Ubicación del punto de captación: </w:t>
      </w:r>
      <w:r w:rsidRPr="00B62A4E">
        <w:rPr>
          <w:rFonts w:ascii="Gotham Light" w:hAnsi="Gotham Light" w:cs="Arial"/>
          <w:sz w:val="20"/>
          <w:szCs w:val="20"/>
          <w:lang w:val="es-MX"/>
        </w:rPr>
        <w:t>Citar la localización del pozo a captar el agua, esto es, provincia, cantón, parroquia, sector y referencias que establezcan lineamientos para poder llegar de una manera fácil al punto.</w:t>
      </w:r>
    </w:p>
    <w:p w14:paraId="6B4AA236" w14:textId="0084367D" w:rsidR="00AD70A9" w:rsidRPr="009A53D8" w:rsidRDefault="00DD3A9B" w:rsidP="009A53D8">
      <w:pPr>
        <w:autoSpaceDE w:val="0"/>
        <w:autoSpaceDN w:val="0"/>
        <w:adjustRightInd w:val="0"/>
        <w:outlineLvl w:val="0"/>
        <w:rPr>
          <w:rFonts w:ascii="Gotham Light" w:hAnsi="Gotham Light" w:cs="Arial"/>
          <w:b/>
          <w:i/>
          <w:sz w:val="20"/>
          <w:szCs w:val="20"/>
          <w:lang w:val="es-MX"/>
        </w:rPr>
      </w:pPr>
      <w:r w:rsidRPr="009A53D8">
        <w:rPr>
          <w:rFonts w:ascii="Gotham Light" w:hAnsi="Gotham Light" w:cs="Arial"/>
          <w:b/>
          <w:sz w:val="20"/>
          <w:szCs w:val="20"/>
          <w:u w:val="single"/>
          <w:lang w:val="es-MX"/>
        </w:rPr>
        <w:t>Datos de</w:t>
      </w:r>
      <w:r w:rsidR="00340221">
        <w:rPr>
          <w:rFonts w:ascii="Gotham Light" w:hAnsi="Gotham Light" w:cs="Arial"/>
          <w:b/>
          <w:sz w:val="20"/>
          <w:szCs w:val="20"/>
          <w:u w:val="single"/>
          <w:lang w:val="es-MX"/>
        </w:rPr>
        <w:t xml:space="preserve"> la fuente de agua subterránea</w:t>
      </w:r>
    </w:p>
    <w:p w14:paraId="48281A66" w14:textId="77777777" w:rsidR="00AD70A9" w:rsidRPr="00B62A4E" w:rsidRDefault="002A0393" w:rsidP="00B62A4E">
      <w:pPr>
        <w:pStyle w:val="Prrafodelista"/>
        <w:numPr>
          <w:ilvl w:val="0"/>
          <w:numId w:val="8"/>
        </w:numPr>
        <w:autoSpaceDE w:val="0"/>
        <w:autoSpaceDN w:val="0"/>
        <w:adjustRightInd w:val="0"/>
        <w:jc w:val="both"/>
        <w:rPr>
          <w:rFonts w:ascii="Gotham Light" w:hAnsi="Gotham Light" w:cs="Arial"/>
          <w:sz w:val="20"/>
          <w:szCs w:val="20"/>
          <w:lang w:val="es-MX"/>
        </w:rPr>
      </w:pPr>
      <w:r w:rsidRPr="00B62A4E">
        <w:rPr>
          <w:rFonts w:ascii="Gotham Light" w:hAnsi="Gotham Light" w:cs="Arial"/>
          <w:b/>
          <w:i/>
          <w:sz w:val="20"/>
          <w:szCs w:val="20"/>
          <w:lang w:val="es-MX"/>
        </w:rPr>
        <w:t>Nombre de</w:t>
      </w:r>
      <w:r w:rsidR="0051369E" w:rsidRPr="00B62A4E">
        <w:rPr>
          <w:rFonts w:ascii="Gotham Light" w:hAnsi="Gotham Light" w:cs="Arial"/>
          <w:b/>
          <w:i/>
          <w:sz w:val="20"/>
          <w:szCs w:val="20"/>
          <w:lang w:val="es-MX"/>
        </w:rPr>
        <w:t>l pozo</w:t>
      </w:r>
      <w:r w:rsidRPr="00B62A4E">
        <w:rPr>
          <w:rFonts w:ascii="Gotham Light" w:hAnsi="Gotham Light" w:cs="Arial"/>
          <w:b/>
          <w:i/>
          <w:sz w:val="20"/>
          <w:szCs w:val="20"/>
          <w:lang w:val="es-MX"/>
        </w:rPr>
        <w:t>:</w:t>
      </w:r>
      <w:r w:rsidRPr="00B62A4E">
        <w:rPr>
          <w:rFonts w:ascii="Gotham Light" w:hAnsi="Gotham Light" w:cs="Arial"/>
          <w:b/>
          <w:sz w:val="20"/>
          <w:szCs w:val="20"/>
          <w:lang w:val="es-MX"/>
        </w:rPr>
        <w:t xml:space="preserve"> </w:t>
      </w:r>
      <w:r w:rsidR="003D6BC0" w:rsidRPr="00B62A4E">
        <w:rPr>
          <w:rFonts w:ascii="Gotham Light" w:hAnsi="Gotham Light" w:cs="Arial"/>
          <w:sz w:val="20"/>
          <w:szCs w:val="20"/>
          <w:lang w:val="es-MX"/>
        </w:rPr>
        <w:t>N</w:t>
      </w:r>
      <w:r w:rsidRPr="00B62A4E">
        <w:rPr>
          <w:rFonts w:ascii="Gotham Light" w:hAnsi="Gotham Light" w:cs="Arial"/>
          <w:sz w:val="20"/>
          <w:szCs w:val="20"/>
          <w:lang w:val="es-MX"/>
        </w:rPr>
        <w:t>ombre del</w:t>
      </w:r>
      <w:r w:rsidR="0051369E" w:rsidRPr="00B62A4E">
        <w:rPr>
          <w:rFonts w:ascii="Gotham Light" w:hAnsi="Gotham Light" w:cs="Arial"/>
          <w:sz w:val="20"/>
          <w:szCs w:val="20"/>
          <w:lang w:val="es-MX"/>
        </w:rPr>
        <w:t xml:space="preserve"> pozo del cual se solicita </w:t>
      </w:r>
      <w:r w:rsidR="003D6BC0" w:rsidRPr="00B62A4E">
        <w:rPr>
          <w:rFonts w:ascii="Gotham Light" w:hAnsi="Gotham Light" w:cs="Arial"/>
          <w:sz w:val="20"/>
          <w:szCs w:val="20"/>
          <w:lang w:val="es-MX"/>
        </w:rPr>
        <w:t>el Certificado de D</w:t>
      </w:r>
      <w:r w:rsidR="0051369E" w:rsidRPr="00B62A4E">
        <w:rPr>
          <w:rFonts w:ascii="Gotham Light" w:hAnsi="Gotham Light" w:cs="Arial"/>
          <w:sz w:val="20"/>
          <w:szCs w:val="20"/>
          <w:lang w:val="es-MX"/>
        </w:rPr>
        <w:t>isponibilidad de</w:t>
      </w:r>
      <w:r w:rsidR="003D6BC0" w:rsidRPr="00B62A4E">
        <w:rPr>
          <w:rFonts w:ascii="Gotham Light" w:hAnsi="Gotham Light" w:cs="Arial"/>
          <w:sz w:val="20"/>
          <w:szCs w:val="20"/>
          <w:lang w:val="es-MX"/>
        </w:rPr>
        <w:t>l</w:t>
      </w:r>
      <w:r w:rsidR="0051369E" w:rsidRPr="00B62A4E">
        <w:rPr>
          <w:rFonts w:ascii="Gotham Light" w:hAnsi="Gotham Light" w:cs="Arial"/>
          <w:sz w:val="20"/>
          <w:szCs w:val="20"/>
          <w:lang w:val="es-MX"/>
        </w:rPr>
        <w:t xml:space="preserve"> agua</w:t>
      </w:r>
      <w:r w:rsidRPr="00B62A4E">
        <w:rPr>
          <w:rFonts w:ascii="Gotham Light" w:hAnsi="Gotham Light" w:cs="Arial"/>
          <w:sz w:val="20"/>
          <w:szCs w:val="20"/>
          <w:lang w:val="es-MX"/>
        </w:rPr>
        <w:t>.</w:t>
      </w:r>
    </w:p>
    <w:p w14:paraId="45899378" w14:textId="190D3325" w:rsidR="00AD70A9" w:rsidRPr="00B62A4E" w:rsidRDefault="002A0393" w:rsidP="00B62A4E">
      <w:pPr>
        <w:pStyle w:val="Prrafodelista"/>
        <w:numPr>
          <w:ilvl w:val="0"/>
          <w:numId w:val="8"/>
        </w:numPr>
        <w:ind w:right="86"/>
        <w:jc w:val="both"/>
        <w:rPr>
          <w:rFonts w:ascii="Gotham Light" w:eastAsia="Calibri" w:hAnsi="Gotham Light" w:cs="Arial"/>
          <w:sz w:val="20"/>
          <w:szCs w:val="20"/>
        </w:rPr>
      </w:pPr>
      <w:r w:rsidRPr="00B62A4E">
        <w:rPr>
          <w:rFonts w:ascii="Gotham Light" w:hAnsi="Gotham Light" w:cs="Arial"/>
          <w:b/>
          <w:i/>
          <w:sz w:val="20"/>
          <w:szCs w:val="20"/>
          <w:lang w:val="es-MX"/>
        </w:rPr>
        <w:t>Caudal solicitado:</w:t>
      </w:r>
      <w:r w:rsidRPr="00B62A4E">
        <w:rPr>
          <w:rFonts w:ascii="Gotham Light" w:hAnsi="Gotham Light" w:cs="Arial"/>
          <w:sz w:val="20"/>
          <w:szCs w:val="20"/>
          <w:lang w:val="es-MX"/>
        </w:rPr>
        <w:t xml:space="preserve"> </w:t>
      </w:r>
      <w:r w:rsidRPr="00B62A4E">
        <w:rPr>
          <w:rFonts w:ascii="Gotham Light" w:eastAsia="Calibri" w:hAnsi="Gotham Light" w:cs="Arial"/>
          <w:spacing w:val="1"/>
          <w:position w:val="1"/>
          <w:sz w:val="20"/>
          <w:szCs w:val="20"/>
        </w:rPr>
        <w:t>D</w:t>
      </w:r>
      <w:r w:rsidRPr="00B62A4E">
        <w:rPr>
          <w:rFonts w:ascii="Gotham Light" w:eastAsia="Calibri" w:hAnsi="Gotham Light" w:cs="Arial"/>
          <w:position w:val="1"/>
          <w:sz w:val="20"/>
          <w:szCs w:val="20"/>
        </w:rPr>
        <w:t>efi</w:t>
      </w:r>
      <w:r w:rsidRPr="00B62A4E">
        <w:rPr>
          <w:rFonts w:ascii="Gotham Light" w:eastAsia="Calibri" w:hAnsi="Gotham Light" w:cs="Arial"/>
          <w:spacing w:val="-1"/>
          <w:position w:val="1"/>
          <w:sz w:val="20"/>
          <w:szCs w:val="20"/>
        </w:rPr>
        <w:t>n</w:t>
      </w:r>
      <w:r w:rsidRPr="00B62A4E">
        <w:rPr>
          <w:rFonts w:ascii="Gotham Light" w:eastAsia="Calibri" w:hAnsi="Gotham Light" w:cs="Arial"/>
          <w:position w:val="1"/>
          <w:sz w:val="20"/>
          <w:szCs w:val="20"/>
        </w:rPr>
        <w:t>ir</w:t>
      </w:r>
      <w:r w:rsidR="00F92628" w:rsidRPr="00B62A4E">
        <w:rPr>
          <w:rFonts w:ascii="Gotham Light" w:eastAsia="Calibri" w:hAnsi="Gotham Light" w:cs="Arial"/>
          <w:position w:val="1"/>
          <w:sz w:val="20"/>
          <w:szCs w:val="20"/>
        </w:rPr>
        <w:t xml:space="preserve"> </w:t>
      </w:r>
      <w:r w:rsidRPr="00B62A4E">
        <w:rPr>
          <w:rFonts w:ascii="Gotham Light" w:eastAsia="Calibri" w:hAnsi="Gotham Light" w:cs="Arial"/>
          <w:position w:val="1"/>
          <w:sz w:val="20"/>
          <w:szCs w:val="20"/>
        </w:rPr>
        <w:t>el</w:t>
      </w:r>
      <w:r w:rsidR="00F92628" w:rsidRPr="00B62A4E">
        <w:rPr>
          <w:rFonts w:ascii="Gotham Light" w:eastAsia="Calibri" w:hAnsi="Gotham Light" w:cs="Arial"/>
          <w:position w:val="1"/>
          <w:sz w:val="20"/>
          <w:szCs w:val="20"/>
        </w:rPr>
        <w:t xml:space="preserve"> </w:t>
      </w:r>
      <w:r w:rsidRPr="00B62A4E">
        <w:rPr>
          <w:rFonts w:ascii="Gotham Light" w:eastAsia="Calibri" w:hAnsi="Gotham Light" w:cs="Arial"/>
          <w:position w:val="1"/>
          <w:sz w:val="20"/>
          <w:szCs w:val="20"/>
        </w:rPr>
        <w:t>ca</w:t>
      </w:r>
      <w:r w:rsidRPr="00B62A4E">
        <w:rPr>
          <w:rFonts w:ascii="Gotham Light" w:eastAsia="Calibri" w:hAnsi="Gotham Light" w:cs="Arial"/>
          <w:spacing w:val="-1"/>
          <w:position w:val="1"/>
          <w:sz w:val="20"/>
          <w:szCs w:val="20"/>
        </w:rPr>
        <w:t>ud</w:t>
      </w:r>
      <w:r w:rsidRPr="00B62A4E">
        <w:rPr>
          <w:rFonts w:ascii="Gotham Light" w:eastAsia="Calibri" w:hAnsi="Gotham Light" w:cs="Arial"/>
          <w:position w:val="1"/>
          <w:sz w:val="20"/>
          <w:szCs w:val="20"/>
        </w:rPr>
        <w:t xml:space="preserve">al </w:t>
      </w:r>
      <w:r w:rsidR="0051369E" w:rsidRPr="00B62A4E">
        <w:rPr>
          <w:rFonts w:ascii="Gotham Light" w:eastAsia="Calibri" w:hAnsi="Gotham Light" w:cs="Arial"/>
          <w:position w:val="1"/>
          <w:sz w:val="20"/>
          <w:szCs w:val="20"/>
        </w:rPr>
        <w:t>solicitado</w:t>
      </w:r>
      <w:r w:rsidRPr="00B62A4E">
        <w:rPr>
          <w:rFonts w:ascii="Gotham Light" w:eastAsia="Calibri" w:hAnsi="Gotham Light" w:cs="Arial"/>
          <w:spacing w:val="6"/>
          <w:position w:val="1"/>
          <w:sz w:val="20"/>
          <w:szCs w:val="20"/>
        </w:rPr>
        <w:t xml:space="preserve"> </w:t>
      </w:r>
      <w:r w:rsidRPr="00B62A4E">
        <w:rPr>
          <w:rFonts w:ascii="Gotham Light" w:eastAsia="Calibri" w:hAnsi="Gotham Light" w:cs="Arial"/>
          <w:position w:val="1"/>
          <w:sz w:val="20"/>
          <w:szCs w:val="20"/>
        </w:rPr>
        <w:t xml:space="preserve">para cada uno de los usos o aprovechamientos </w:t>
      </w:r>
      <w:r w:rsidR="0051369E" w:rsidRPr="00B62A4E">
        <w:rPr>
          <w:rFonts w:ascii="Gotham Light" w:eastAsia="Calibri" w:hAnsi="Gotham Light" w:cs="Arial"/>
          <w:position w:val="1"/>
          <w:sz w:val="20"/>
          <w:szCs w:val="20"/>
        </w:rPr>
        <w:t>requeridos</w:t>
      </w:r>
      <w:r w:rsidRPr="00B62A4E">
        <w:rPr>
          <w:rFonts w:ascii="Gotham Light" w:eastAsia="Calibri" w:hAnsi="Gotham Light" w:cs="Arial"/>
          <w:position w:val="1"/>
          <w:sz w:val="20"/>
          <w:szCs w:val="20"/>
        </w:rPr>
        <w:t xml:space="preserve"> y para cada un</w:t>
      </w:r>
      <w:r w:rsidR="0051369E" w:rsidRPr="00B62A4E">
        <w:rPr>
          <w:rFonts w:ascii="Gotham Light" w:eastAsia="Calibri" w:hAnsi="Gotham Light" w:cs="Arial"/>
          <w:position w:val="1"/>
          <w:sz w:val="20"/>
          <w:szCs w:val="20"/>
        </w:rPr>
        <w:t xml:space="preserve">o de los </w:t>
      </w:r>
      <w:r w:rsidR="008B29B0" w:rsidRPr="00B62A4E">
        <w:rPr>
          <w:rFonts w:ascii="Gotham Light" w:eastAsia="Calibri" w:hAnsi="Gotham Light" w:cs="Arial"/>
          <w:position w:val="1"/>
          <w:sz w:val="20"/>
          <w:szCs w:val="20"/>
        </w:rPr>
        <w:t xml:space="preserve">pozos, </w:t>
      </w:r>
      <w:r w:rsidR="008B29B0" w:rsidRPr="00B62A4E">
        <w:rPr>
          <w:rFonts w:ascii="Gotham Light" w:eastAsia="Calibri" w:hAnsi="Gotham Light" w:cs="Arial"/>
          <w:spacing w:val="6"/>
          <w:position w:val="1"/>
          <w:sz w:val="20"/>
          <w:szCs w:val="20"/>
        </w:rPr>
        <w:t>en</w:t>
      </w:r>
      <w:r w:rsidR="008B29B0" w:rsidRPr="00B62A4E">
        <w:rPr>
          <w:rFonts w:ascii="Gotham Light" w:eastAsia="Calibri" w:hAnsi="Gotham Light" w:cs="Arial"/>
          <w:position w:val="1"/>
          <w:sz w:val="20"/>
          <w:szCs w:val="20"/>
        </w:rPr>
        <w:t xml:space="preserve"> </w:t>
      </w:r>
      <w:r w:rsidR="008B29B0" w:rsidRPr="00B62A4E">
        <w:rPr>
          <w:rFonts w:ascii="Gotham Light" w:eastAsia="Calibri" w:hAnsi="Gotham Light" w:cs="Arial"/>
          <w:spacing w:val="6"/>
          <w:position w:val="1"/>
          <w:sz w:val="20"/>
          <w:szCs w:val="20"/>
        </w:rPr>
        <w:t>litros</w:t>
      </w:r>
      <w:r w:rsidR="008B29B0" w:rsidRPr="00B62A4E">
        <w:rPr>
          <w:rFonts w:ascii="Gotham Light" w:eastAsia="Calibri" w:hAnsi="Gotham Light" w:cs="Arial"/>
          <w:position w:val="1"/>
          <w:sz w:val="20"/>
          <w:szCs w:val="20"/>
        </w:rPr>
        <w:t xml:space="preserve"> </w:t>
      </w:r>
      <w:r w:rsidR="008B29B0" w:rsidRPr="00B62A4E">
        <w:rPr>
          <w:rFonts w:ascii="Gotham Light" w:eastAsia="Calibri" w:hAnsi="Gotham Light" w:cs="Arial"/>
          <w:spacing w:val="6"/>
          <w:position w:val="1"/>
          <w:sz w:val="20"/>
          <w:szCs w:val="20"/>
        </w:rPr>
        <w:t>por</w:t>
      </w:r>
      <w:r w:rsidR="008B29B0" w:rsidRPr="00B62A4E">
        <w:rPr>
          <w:rFonts w:ascii="Gotham Light" w:eastAsia="Calibri" w:hAnsi="Gotham Light" w:cs="Arial"/>
          <w:position w:val="1"/>
          <w:sz w:val="20"/>
          <w:szCs w:val="20"/>
        </w:rPr>
        <w:t xml:space="preserve"> </w:t>
      </w:r>
      <w:r w:rsidR="008B29B0" w:rsidRPr="00B62A4E">
        <w:rPr>
          <w:rFonts w:ascii="Gotham Light" w:eastAsia="Calibri" w:hAnsi="Gotham Light" w:cs="Arial"/>
          <w:spacing w:val="6"/>
          <w:position w:val="1"/>
          <w:sz w:val="20"/>
          <w:szCs w:val="20"/>
        </w:rPr>
        <w:t>segundo</w:t>
      </w:r>
      <w:r w:rsidRPr="00B62A4E">
        <w:rPr>
          <w:rFonts w:ascii="Gotham Light" w:eastAsia="Calibri" w:hAnsi="Gotham Light" w:cs="Arial"/>
          <w:position w:val="1"/>
          <w:sz w:val="20"/>
          <w:szCs w:val="20"/>
        </w:rPr>
        <w:t xml:space="preserve">, </w:t>
      </w:r>
      <w:r w:rsidR="008B29B0" w:rsidRPr="00B62A4E">
        <w:rPr>
          <w:rFonts w:ascii="Gotham Light" w:eastAsia="Calibri" w:hAnsi="Gotham Light" w:cs="Arial"/>
          <w:sz w:val="20"/>
          <w:szCs w:val="20"/>
        </w:rPr>
        <w:t>es</w:t>
      </w:r>
      <w:r w:rsidR="008B29B0" w:rsidRPr="00B62A4E">
        <w:rPr>
          <w:rFonts w:ascii="Gotham Light" w:eastAsia="Calibri" w:hAnsi="Gotham Light" w:cs="Arial"/>
          <w:spacing w:val="1"/>
          <w:sz w:val="20"/>
          <w:szCs w:val="20"/>
        </w:rPr>
        <w:t>t</w:t>
      </w:r>
      <w:r w:rsidR="008B29B0" w:rsidRPr="00B62A4E">
        <w:rPr>
          <w:rFonts w:ascii="Gotham Light" w:eastAsia="Calibri" w:hAnsi="Gotham Light" w:cs="Arial"/>
          <w:sz w:val="20"/>
          <w:szCs w:val="20"/>
        </w:rPr>
        <w:t>a</w:t>
      </w:r>
      <w:r w:rsidR="008B29B0" w:rsidRPr="00B62A4E">
        <w:rPr>
          <w:rFonts w:ascii="Gotham Light" w:eastAsia="Calibri" w:hAnsi="Gotham Light" w:cs="Arial"/>
          <w:spacing w:val="-1"/>
          <w:sz w:val="20"/>
          <w:szCs w:val="20"/>
        </w:rPr>
        <w:t>b</w:t>
      </w:r>
      <w:r w:rsidR="008B29B0" w:rsidRPr="00B62A4E">
        <w:rPr>
          <w:rFonts w:ascii="Gotham Light" w:eastAsia="Calibri" w:hAnsi="Gotham Light" w:cs="Arial"/>
          <w:sz w:val="20"/>
          <w:szCs w:val="20"/>
        </w:rPr>
        <w:t>lec</w:t>
      </w:r>
      <w:r w:rsidR="008B29B0" w:rsidRPr="00B62A4E">
        <w:rPr>
          <w:rFonts w:ascii="Gotham Light" w:eastAsia="Calibri" w:hAnsi="Gotham Light" w:cs="Arial"/>
          <w:spacing w:val="-2"/>
          <w:sz w:val="20"/>
          <w:szCs w:val="20"/>
        </w:rPr>
        <w:t>i</w:t>
      </w:r>
      <w:r w:rsidR="008B29B0" w:rsidRPr="00B62A4E">
        <w:rPr>
          <w:rFonts w:ascii="Gotham Light" w:eastAsia="Calibri" w:hAnsi="Gotham Light" w:cs="Arial"/>
          <w:sz w:val="20"/>
          <w:szCs w:val="20"/>
        </w:rPr>
        <w:t>en</w:t>
      </w:r>
      <w:r w:rsidR="008B29B0" w:rsidRPr="00B62A4E">
        <w:rPr>
          <w:rFonts w:ascii="Gotham Light" w:eastAsia="Calibri" w:hAnsi="Gotham Light" w:cs="Arial"/>
          <w:spacing w:val="-1"/>
          <w:sz w:val="20"/>
          <w:szCs w:val="20"/>
        </w:rPr>
        <w:t>d</w:t>
      </w:r>
      <w:r w:rsidR="008B29B0" w:rsidRPr="00B62A4E">
        <w:rPr>
          <w:rFonts w:ascii="Gotham Light" w:eastAsia="Calibri" w:hAnsi="Gotham Light" w:cs="Arial"/>
          <w:sz w:val="20"/>
          <w:szCs w:val="20"/>
        </w:rPr>
        <w:t xml:space="preserve">o </w:t>
      </w:r>
      <w:r w:rsidR="008B29B0" w:rsidRPr="00B62A4E">
        <w:rPr>
          <w:rFonts w:ascii="Gotham Light" w:eastAsia="Calibri" w:hAnsi="Gotham Light" w:cs="Arial"/>
          <w:spacing w:val="2"/>
          <w:sz w:val="20"/>
          <w:szCs w:val="20"/>
        </w:rPr>
        <w:t>que</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2"/>
          <w:sz w:val="20"/>
          <w:szCs w:val="20"/>
        </w:rPr>
        <w:t>la</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1"/>
          <w:sz w:val="20"/>
          <w:szCs w:val="20"/>
        </w:rPr>
        <w:t>coma</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1"/>
          <w:sz w:val="20"/>
          <w:szCs w:val="20"/>
        </w:rPr>
        <w:t>“</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2"/>
          <w:sz w:val="20"/>
          <w:szCs w:val="20"/>
        </w:rPr>
        <w:t>sea</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1"/>
          <w:sz w:val="20"/>
          <w:szCs w:val="20"/>
        </w:rPr>
        <w:t>el</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1"/>
          <w:sz w:val="20"/>
          <w:szCs w:val="20"/>
        </w:rPr>
        <w:t>símbolo</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2"/>
          <w:sz w:val="20"/>
          <w:szCs w:val="20"/>
        </w:rPr>
        <w:t>del</w:t>
      </w:r>
      <w:r w:rsidRPr="00B62A4E">
        <w:rPr>
          <w:rFonts w:ascii="Gotham Light" w:eastAsia="Calibri" w:hAnsi="Gotham Light" w:cs="Arial"/>
          <w:spacing w:val="49"/>
          <w:sz w:val="20"/>
          <w:szCs w:val="20"/>
        </w:rPr>
        <w:t xml:space="preserve"> </w:t>
      </w:r>
      <w:r w:rsidR="008B29B0" w:rsidRPr="00B62A4E">
        <w:rPr>
          <w:rFonts w:ascii="Gotham Light" w:eastAsia="Calibri" w:hAnsi="Gotham Light" w:cs="Arial"/>
          <w:spacing w:val="-1"/>
          <w:sz w:val="20"/>
          <w:szCs w:val="20"/>
        </w:rPr>
        <w:t>d</w:t>
      </w:r>
      <w:r w:rsidR="008B29B0" w:rsidRPr="00B62A4E">
        <w:rPr>
          <w:rFonts w:ascii="Gotham Light" w:eastAsia="Calibri" w:hAnsi="Gotham Light" w:cs="Arial"/>
          <w:sz w:val="20"/>
          <w:szCs w:val="20"/>
        </w:rPr>
        <w:t>eci</w:t>
      </w:r>
      <w:r w:rsidR="008B29B0" w:rsidRPr="00B62A4E">
        <w:rPr>
          <w:rFonts w:ascii="Gotham Light" w:eastAsia="Calibri" w:hAnsi="Gotham Light" w:cs="Arial"/>
          <w:spacing w:val="1"/>
          <w:sz w:val="20"/>
          <w:szCs w:val="20"/>
        </w:rPr>
        <w:t>m</w:t>
      </w:r>
      <w:r w:rsidR="008B29B0" w:rsidRPr="00B62A4E">
        <w:rPr>
          <w:rFonts w:ascii="Gotham Light" w:eastAsia="Calibri" w:hAnsi="Gotham Light" w:cs="Arial"/>
          <w:sz w:val="20"/>
          <w:szCs w:val="20"/>
        </w:rPr>
        <w:t>a</w:t>
      </w:r>
      <w:r w:rsidR="008B29B0" w:rsidRPr="00B62A4E">
        <w:rPr>
          <w:rFonts w:ascii="Gotham Light" w:eastAsia="Calibri" w:hAnsi="Gotham Light" w:cs="Arial"/>
          <w:spacing w:val="1"/>
          <w:sz w:val="20"/>
          <w:szCs w:val="20"/>
        </w:rPr>
        <w:t>l</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2"/>
          <w:sz w:val="20"/>
          <w:szCs w:val="20"/>
        </w:rPr>
        <w:t>y</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2"/>
          <w:sz w:val="20"/>
          <w:szCs w:val="20"/>
        </w:rPr>
        <w:t>el</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1"/>
          <w:sz w:val="20"/>
          <w:szCs w:val="20"/>
        </w:rPr>
        <w:t>punto</w:t>
      </w:r>
      <w:r w:rsidRPr="00B62A4E">
        <w:rPr>
          <w:rFonts w:ascii="Gotham Light" w:eastAsia="Calibri" w:hAnsi="Gotham Light" w:cs="Arial"/>
          <w:spacing w:val="50"/>
          <w:sz w:val="20"/>
          <w:szCs w:val="20"/>
        </w:rPr>
        <w:t xml:space="preserve"> </w:t>
      </w:r>
      <w:r w:rsidR="008B29B0" w:rsidRPr="00B62A4E">
        <w:rPr>
          <w:rFonts w:ascii="Gotham Light" w:eastAsia="Calibri" w:hAnsi="Gotham Light" w:cs="Arial"/>
          <w:spacing w:val="1"/>
          <w:sz w:val="20"/>
          <w:szCs w:val="20"/>
        </w:rPr>
        <w:t>“</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2"/>
          <w:sz w:val="20"/>
          <w:szCs w:val="20"/>
        </w:rPr>
        <w:t>sea</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1"/>
          <w:sz w:val="20"/>
          <w:szCs w:val="20"/>
        </w:rPr>
        <w:t>el</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1"/>
          <w:sz w:val="20"/>
          <w:szCs w:val="20"/>
        </w:rPr>
        <w:t>símbolo</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2"/>
          <w:sz w:val="20"/>
          <w:szCs w:val="20"/>
        </w:rPr>
        <w:t>de</w:t>
      </w:r>
      <w:r w:rsidRPr="00B62A4E">
        <w:rPr>
          <w:rFonts w:ascii="Gotham Light" w:eastAsia="Calibri" w:hAnsi="Gotham Light" w:cs="Arial"/>
          <w:sz w:val="20"/>
          <w:szCs w:val="20"/>
        </w:rPr>
        <w:t xml:space="preserve"> separ</w:t>
      </w:r>
      <w:r w:rsidRPr="00B62A4E">
        <w:rPr>
          <w:rFonts w:ascii="Gotham Light" w:eastAsia="Calibri" w:hAnsi="Gotham Light" w:cs="Arial"/>
          <w:spacing w:val="-1"/>
          <w:sz w:val="20"/>
          <w:szCs w:val="20"/>
        </w:rPr>
        <w:t>a</w:t>
      </w:r>
      <w:r w:rsidRPr="00B62A4E">
        <w:rPr>
          <w:rFonts w:ascii="Gotham Light" w:eastAsia="Calibri" w:hAnsi="Gotham Light" w:cs="Arial"/>
          <w:sz w:val="20"/>
          <w:szCs w:val="20"/>
        </w:rPr>
        <w:t>ci</w:t>
      </w:r>
      <w:r w:rsidRPr="00B62A4E">
        <w:rPr>
          <w:rFonts w:ascii="Gotham Light" w:eastAsia="Calibri" w:hAnsi="Gotham Light" w:cs="Arial"/>
          <w:spacing w:val="1"/>
          <w:sz w:val="20"/>
          <w:szCs w:val="20"/>
        </w:rPr>
        <w:t>ó</w:t>
      </w:r>
      <w:r w:rsidRPr="00B62A4E">
        <w:rPr>
          <w:rFonts w:ascii="Gotham Light" w:eastAsia="Calibri" w:hAnsi="Gotham Light" w:cs="Arial"/>
          <w:sz w:val="20"/>
          <w:szCs w:val="20"/>
        </w:rPr>
        <w:t>n</w:t>
      </w:r>
      <w:r w:rsidRPr="00B62A4E">
        <w:rPr>
          <w:rFonts w:ascii="Gotham Light" w:eastAsia="Calibri" w:hAnsi="Gotham Light" w:cs="Arial"/>
          <w:spacing w:val="-2"/>
          <w:sz w:val="20"/>
          <w:szCs w:val="20"/>
        </w:rPr>
        <w:t xml:space="preserve"> </w:t>
      </w:r>
      <w:r w:rsidRPr="00B62A4E">
        <w:rPr>
          <w:rFonts w:ascii="Gotham Light" w:eastAsia="Calibri" w:hAnsi="Gotham Light" w:cs="Arial"/>
          <w:spacing w:val="-1"/>
          <w:sz w:val="20"/>
          <w:szCs w:val="20"/>
        </w:rPr>
        <w:t>d</w:t>
      </w:r>
      <w:r w:rsidRPr="00B62A4E">
        <w:rPr>
          <w:rFonts w:ascii="Gotham Light" w:eastAsia="Calibri" w:hAnsi="Gotham Light" w:cs="Arial"/>
          <w:sz w:val="20"/>
          <w:szCs w:val="20"/>
        </w:rPr>
        <w:t>e</w:t>
      </w:r>
      <w:r w:rsidRPr="00B62A4E">
        <w:rPr>
          <w:rFonts w:ascii="Gotham Light" w:eastAsia="Calibri" w:hAnsi="Gotham Light" w:cs="Arial"/>
          <w:spacing w:val="-1"/>
          <w:sz w:val="20"/>
          <w:szCs w:val="20"/>
        </w:rPr>
        <w:t xml:space="preserve"> </w:t>
      </w:r>
      <w:r w:rsidRPr="00B62A4E">
        <w:rPr>
          <w:rFonts w:ascii="Gotham Light" w:eastAsia="Calibri" w:hAnsi="Gotham Light" w:cs="Arial"/>
          <w:spacing w:val="1"/>
          <w:sz w:val="20"/>
          <w:szCs w:val="20"/>
        </w:rPr>
        <w:t>m</w:t>
      </w:r>
      <w:r w:rsidRPr="00B62A4E">
        <w:rPr>
          <w:rFonts w:ascii="Gotham Light" w:eastAsia="Calibri" w:hAnsi="Gotham Light" w:cs="Arial"/>
          <w:sz w:val="20"/>
          <w:szCs w:val="20"/>
        </w:rPr>
        <w:t>iles.</w:t>
      </w:r>
    </w:p>
    <w:p w14:paraId="3F3EAA62" w14:textId="77777777" w:rsidR="009A53D8" w:rsidRPr="00B62A4E" w:rsidRDefault="009A53D8" w:rsidP="00B62A4E">
      <w:pPr>
        <w:pStyle w:val="Prrafodelista"/>
        <w:numPr>
          <w:ilvl w:val="0"/>
          <w:numId w:val="8"/>
        </w:numPr>
        <w:autoSpaceDE w:val="0"/>
        <w:autoSpaceDN w:val="0"/>
        <w:adjustRightInd w:val="0"/>
        <w:spacing w:after="0"/>
        <w:jc w:val="both"/>
        <w:rPr>
          <w:rFonts w:ascii="Gotham Light" w:eastAsia="Times New Roman" w:hAnsi="Gotham Light" w:cs="Arial"/>
          <w:color w:val="000000"/>
          <w:sz w:val="20"/>
          <w:szCs w:val="20"/>
          <w:lang w:eastAsia="es-EC"/>
        </w:rPr>
      </w:pPr>
      <w:r w:rsidRPr="00B62A4E">
        <w:rPr>
          <w:rFonts w:ascii="Gotham Light" w:hAnsi="Gotham Light" w:cs="Arial"/>
          <w:b/>
          <w:i/>
          <w:sz w:val="20"/>
          <w:szCs w:val="20"/>
          <w:lang w:val="es-MX"/>
        </w:rPr>
        <w:lastRenderedPageBreak/>
        <w:t>Uso y/o aprovechamiento:</w:t>
      </w:r>
      <w:r w:rsidRPr="00B62A4E">
        <w:rPr>
          <w:rFonts w:ascii="Gotham Light" w:hAnsi="Gotham Light" w:cs="Arial"/>
          <w:sz w:val="20"/>
          <w:szCs w:val="20"/>
          <w:lang w:val="es-MX"/>
        </w:rPr>
        <w:t xml:space="preserve"> Definir el uso y/o aprovechamiento para cada una de las fuentes, éstos pueden ser:</w:t>
      </w:r>
    </w:p>
    <w:p w14:paraId="4B8DE686" w14:textId="77777777" w:rsidR="009A53D8" w:rsidRPr="00E03F80" w:rsidRDefault="009A53D8" w:rsidP="009A53D8">
      <w:pPr>
        <w:spacing w:after="0"/>
        <w:ind w:left="102"/>
        <w:jc w:val="both"/>
        <w:rPr>
          <w:rFonts w:ascii="Gotham Light" w:eastAsia="Times New Roman" w:hAnsi="Gotham Light" w:cs="Arial"/>
          <w:color w:val="000000"/>
          <w:sz w:val="20"/>
          <w:szCs w:val="20"/>
          <w:lang w:eastAsia="es-EC"/>
        </w:rPr>
      </w:pPr>
      <w:r w:rsidRPr="00E03F80">
        <w:rPr>
          <w:rFonts w:ascii="Gotham Light" w:eastAsia="Times New Roman" w:hAnsi="Gotham Light" w:cs="Arial"/>
          <w:color w:val="000000"/>
          <w:sz w:val="20"/>
          <w:szCs w:val="20"/>
          <w:lang w:eastAsia="es-EC"/>
        </w:rPr>
        <w:t>Uso:</w:t>
      </w:r>
    </w:p>
    <w:p w14:paraId="1DD18E94" w14:textId="77777777" w:rsidR="009A53D8" w:rsidRPr="00E03F80" w:rsidRDefault="009A53D8" w:rsidP="00B62A4E">
      <w:pPr>
        <w:pStyle w:val="Prrafodelista"/>
        <w:numPr>
          <w:ilvl w:val="0"/>
          <w:numId w:val="9"/>
        </w:numPr>
        <w:spacing w:after="0"/>
        <w:jc w:val="both"/>
        <w:rPr>
          <w:rFonts w:ascii="Gotham Light" w:eastAsia="Times New Roman" w:hAnsi="Gotham Light" w:cs="Arial"/>
          <w:color w:val="000000"/>
          <w:sz w:val="20"/>
          <w:szCs w:val="20"/>
          <w:lang w:eastAsia="es-EC"/>
        </w:rPr>
      </w:pPr>
      <w:r w:rsidRPr="00E03F80">
        <w:rPr>
          <w:rFonts w:ascii="Gotham Light" w:eastAsia="Times New Roman" w:hAnsi="Gotham Light" w:cs="Arial"/>
          <w:color w:val="000000"/>
          <w:sz w:val="20"/>
          <w:szCs w:val="20"/>
          <w:lang w:eastAsia="es-EC"/>
        </w:rPr>
        <w:t>Consumo humano de GADS</w:t>
      </w:r>
    </w:p>
    <w:p w14:paraId="0B578CD3" w14:textId="77777777" w:rsidR="009A53D8" w:rsidRPr="00E03F80" w:rsidRDefault="009A53D8" w:rsidP="009A53D8">
      <w:pPr>
        <w:spacing w:after="0"/>
        <w:jc w:val="both"/>
        <w:rPr>
          <w:rFonts w:ascii="Gotham Light" w:eastAsia="Times New Roman" w:hAnsi="Gotham Light" w:cs="Arial"/>
          <w:color w:val="000000"/>
          <w:sz w:val="20"/>
          <w:szCs w:val="20"/>
          <w:lang w:eastAsia="es-EC"/>
        </w:rPr>
      </w:pPr>
    </w:p>
    <w:p w14:paraId="38C231F3" w14:textId="77777777" w:rsidR="009A53D8" w:rsidRPr="00E03F80" w:rsidRDefault="009A53D8" w:rsidP="009A53D8">
      <w:pPr>
        <w:spacing w:after="0"/>
        <w:ind w:left="102"/>
        <w:jc w:val="both"/>
        <w:rPr>
          <w:rFonts w:ascii="Gotham Light" w:eastAsia="Times New Roman" w:hAnsi="Gotham Light" w:cs="Arial"/>
          <w:color w:val="000000"/>
          <w:sz w:val="20"/>
          <w:szCs w:val="20"/>
          <w:lang w:eastAsia="es-EC"/>
        </w:rPr>
      </w:pPr>
      <w:r w:rsidRPr="00E03F80">
        <w:rPr>
          <w:rFonts w:ascii="Gotham Light" w:eastAsia="Times New Roman" w:hAnsi="Gotham Light" w:cs="Arial"/>
          <w:color w:val="000000"/>
          <w:sz w:val="20"/>
          <w:szCs w:val="20"/>
          <w:lang w:eastAsia="es-EC"/>
        </w:rPr>
        <w:t>Aprovechamiento:</w:t>
      </w:r>
    </w:p>
    <w:p w14:paraId="0D031311" w14:textId="77777777" w:rsidR="009A53D8" w:rsidRPr="00B62A4E" w:rsidRDefault="009A53D8" w:rsidP="00B62A4E">
      <w:pPr>
        <w:pStyle w:val="Prrafodelista"/>
        <w:numPr>
          <w:ilvl w:val="0"/>
          <w:numId w:val="9"/>
        </w:numPr>
        <w:spacing w:after="0"/>
        <w:ind w:right="-969"/>
        <w:jc w:val="both"/>
        <w:rPr>
          <w:rFonts w:ascii="Gotham Light" w:eastAsia="Times New Roman" w:hAnsi="Gotham Light" w:cs="Arial"/>
          <w:color w:val="000000"/>
          <w:sz w:val="20"/>
          <w:szCs w:val="20"/>
          <w:lang w:eastAsia="es-EC"/>
        </w:rPr>
      </w:pPr>
      <w:r w:rsidRPr="00B62A4E">
        <w:rPr>
          <w:rFonts w:ascii="Gotham Light" w:eastAsia="Times New Roman" w:hAnsi="Gotham Light" w:cs="Arial"/>
          <w:color w:val="000000"/>
          <w:sz w:val="20"/>
          <w:szCs w:val="20"/>
          <w:lang w:eastAsia="es-EC"/>
        </w:rPr>
        <w:t>Riego productivo mayor a 5 l/s;</w:t>
      </w:r>
    </w:p>
    <w:p w14:paraId="49FF3A35" w14:textId="77777777" w:rsidR="009A53D8" w:rsidRPr="00B62A4E" w:rsidRDefault="009A53D8" w:rsidP="00B62A4E">
      <w:pPr>
        <w:pStyle w:val="Prrafodelista"/>
        <w:numPr>
          <w:ilvl w:val="0"/>
          <w:numId w:val="9"/>
        </w:numPr>
        <w:spacing w:after="0"/>
        <w:ind w:right="-969"/>
        <w:jc w:val="both"/>
        <w:rPr>
          <w:rFonts w:ascii="Gotham Light" w:eastAsia="Times New Roman" w:hAnsi="Gotham Light" w:cs="Arial"/>
          <w:color w:val="000000"/>
          <w:sz w:val="20"/>
          <w:szCs w:val="20"/>
          <w:lang w:eastAsia="es-EC"/>
        </w:rPr>
      </w:pPr>
      <w:r w:rsidRPr="00B62A4E">
        <w:rPr>
          <w:rFonts w:ascii="Gotham Light" w:eastAsia="Times New Roman" w:hAnsi="Gotham Light" w:cs="Arial"/>
          <w:color w:val="000000"/>
          <w:sz w:val="20"/>
          <w:szCs w:val="20"/>
          <w:lang w:eastAsia="es-EC"/>
        </w:rPr>
        <w:t>Actividades turísticas;</w:t>
      </w:r>
    </w:p>
    <w:p w14:paraId="5F68E496" w14:textId="77777777" w:rsidR="009A53D8" w:rsidRPr="00B62A4E" w:rsidRDefault="009A53D8" w:rsidP="00B62A4E">
      <w:pPr>
        <w:pStyle w:val="Prrafodelista"/>
        <w:numPr>
          <w:ilvl w:val="0"/>
          <w:numId w:val="9"/>
        </w:numPr>
        <w:spacing w:after="0"/>
        <w:ind w:right="-969"/>
        <w:jc w:val="both"/>
        <w:rPr>
          <w:rFonts w:ascii="Gotham Light" w:eastAsia="Times New Roman" w:hAnsi="Gotham Light" w:cs="Arial"/>
          <w:color w:val="000000"/>
          <w:sz w:val="20"/>
          <w:szCs w:val="20"/>
          <w:lang w:eastAsia="es-EC"/>
        </w:rPr>
      </w:pPr>
      <w:r w:rsidRPr="00B62A4E">
        <w:rPr>
          <w:rFonts w:ascii="Gotham Light" w:eastAsia="Times New Roman" w:hAnsi="Gotham Light" w:cs="Arial"/>
          <w:color w:val="000000"/>
          <w:sz w:val="20"/>
          <w:szCs w:val="20"/>
          <w:lang w:eastAsia="es-EC"/>
        </w:rPr>
        <w:t>Generación de hidroelectricidad;</w:t>
      </w:r>
    </w:p>
    <w:p w14:paraId="56162675" w14:textId="77777777" w:rsidR="009A53D8" w:rsidRPr="00B62A4E" w:rsidRDefault="009A53D8" w:rsidP="00B62A4E">
      <w:pPr>
        <w:pStyle w:val="Prrafodelista"/>
        <w:numPr>
          <w:ilvl w:val="0"/>
          <w:numId w:val="9"/>
        </w:numPr>
        <w:spacing w:after="0"/>
        <w:ind w:right="-969"/>
        <w:jc w:val="both"/>
        <w:rPr>
          <w:rFonts w:ascii="Gotham Light" w:eastAsia="Times New Roman" w:hAnsi="Gotham Light" w:cs="Arial"/>
          <w:color w:val="000000"/>
          <w:sz w:val="20"/>
          <w:szCs w:val="20"/>
          <w:lang w:eastAsia="es-EC"/>
        </w:rPr>
      </w:pPr>
      <w:r w:rsidRPr="00B62A4E">
        <w:rPr>
          <w:rFonts w:ascii="Gotham Light" w:eastAsia="Times New Roman" w:hAnsi="Gotham Light" w:cs="Arial"/>
          <w:color w:val="000000"/>
          <w:sz w:val="20"/>
          <w:szCs w:val="20"/>
          <w:lang w:eastAsia="es-EC"/>
        </w:rPr>
        <w:t>Proyectos de sectores estratégicos e industriales;</w:t>
      </w:r>
    </w:p>
    <w:p w14:paraId="2ACE39C9" w14:textId="77777777" w:rsidR="009A53D8" w:rsidRPr="00B62A4E" w:rsidRDefault="009A53D8" w:rsidP="00B62A4E">
      <w:pPr>
        <w:pStyle w:val="Prrafodelista"/>
        <w:numPr>
          <w:ilvl w:val="0"/>
          <w:numId w:val="9"/>
        </w:numPr>
        <w:spacing w:after="0"/>
        <w:ind w:right="-969"/>
        <w:jc w:val="both"/>
        <w:rPr>
          <w:rFonts w:ascii="Gotham Light" w:eastAsia="Times New Roman" w:hAnsi="Gotham Light" w:cs="Arial"/>
          <w:color w:val="000000"/>
          <w:sz w:val="20"/>
          <w:szCs w:val="20"/>
          <w:lang w:eastAsia="es-EC"/>
        </w:rPr>
      </w:pPr>
      <w:r w:rsidRPr="00B62A4E">
        <w:rPr>
          <w:rFonts w:ascii="Gotham Light" w:eastAsia="Times New Roman" w:hAnsi="Gotham Light" w:cs="Arial"/>
          <w:color w:val="000000"/>
          <w:sz w:val="20"/>
          <w:szCs w:val="20"/>
          <w:lang w:eastAsia="es-EC"/>
        </w:rPr>
        <w:t>Industrial</w:t>
      </w:r>
    </w:p>
    <w:p w14:paraId="448BA158" w14:textId="77777777" w:rsidR="009A53D8" w:rsidRPr="00B62A4E" w:rsidRDefault="009A53D8" w:rsidP="00B62A4E">
      <w:pPr>
        <w:pStyle w:val="Prrafodelista"/>
        <w:numPr>
          <w:ilvl w:val="0"/>
          <w:numId w:val="9"/>
        </w:numPr>
        <w:spacing w:after="0"/>
        <w:ind w:right="-969"/>
        <w:jc w:val="both"/>
        <w:rPr>
          <w:rFonts w:ascii="Gotham Light" w:eastAsia="Times New Roman" w:hAnsi="Gotham Light" w:cs="Arial"/>
          <w:color w:val="000000"/>
          <w:sz w:val="20"/>
          <w:szCs w:val="20"/>
          <w:lang w:eastAsia="es-EC"/>
        </w:rPr>
      </w:pPr>
      <w:r w:rsidRPr="00B62A4E">
        <w:rPr>
          <w:rFonts w:ascii="Gotham Light" w:eastAsia="Times New Roman" w:hAnsi="Gotham Light" w:cs="Arial"/>
          <w:color w:val="000000"/>
          <w:sz w:val="20"/>
          <w:szCs w:val="20"/>
          <w:lang w:eastAsia="es-EC"/>
        </w:rPr>
        <w:t>Envasado de agua;</w:t>
      </w:r>
    </w:p>
    <w:p w14:paraId="3BB99831" w14:textId="77777777" w:rsidR="009A53D8" w:rsidRPr="00B62A4E" w:rsidRDefault="009A53D8" w:rsidP="00B62A4E">
      <w:pPr>
        <w:pStyle w:val="Prrafodelista"/>
        <w:numPr>
          <w:ilvl w:val="0"/>
          <w:numId w:val="9"/>
        </w:numPr>
        <w:spacing w:after="0"/>
        <w:ind w:right="-969"/>
        <w:jc w:val="both"/>
        <w:rPr>
          <w:rFonts w:ascii="Gotham Light" w:eastAsia="Times New Roman" w:hAnsi="Gotham Light" w:cs="Arial"/>
          <w:color w:val="000000"/>
          <w:sz w:val="20"/>
          <w:szCs w:val="20"/>
          <w:lang w:eastAsia="es-EC"/>
        </w:rPr>
      </w:pPr>
      <w:r w:rsidRPr="00B62A4E">
        <w:rPr>
          <w:rFonts w:ascii="Gotham Light" w:eastAsia="Times New Roman" w:hAnsi="Gotham Light" w:cs="Arial"/>
          <w:color w:val="000000"/>
          <w:sz w:val="20"/>
          <w:szCs w:val="20"/>
          <w:lang w:eastAsia="es-EC"/>
        </w:rPr>
        <w:t>Abrevadero de animales mayor a 15 l/s</w:t>
      </w:r>
    </w:p>
    <w:p w14:paraId="5A1066DE" w14:textId="77777777" w:rsidR="009A53D8" w:rsidRPr="00B62A4E" w:rsidRDefault="009A53D8" w:rsidP="00B62A4E">
      <w:pPr>
        <w:pStyle w:val="Prrafodelista"/>
        <w:numPr>
          <w:ilvl w:val="0"/>
          <w:numId w:val="9"/>
        </w:numPr>
        <w:spacing w:after="0"/>
        <w:ind w:right="-969"/>
        <w:jc w:val="both"/>
        <w:rPr>
          <w:rFonts w:ascii="Gotham Light" w:eastAsia="Times New Roman" w:hAnsi="Gotham Light" w:cs="Arial"/>
          <w:color w:val="000000"/>
          <w:sz w:val="20"/>
          <w:szCs w:val="20"/>
          <w:lang w:eastAsia="es-EC"/>
        </w:rPr>
      </w:pPr>
      <w:r w:rsidRPr="00B62A4E">
        <w:rPr>
          <w:rFonts w:ascii="Gotham Light" w:eastAsia="Times New Roman" w:hAnsi="Gotham Light" w:cs="Arial"/>
          <w:color w:val="000000"/>
          <w:sz w:val="20"/>
          <w:szCs w:val="20"/>
          <w:lang w:eastAsia="es-EC"/>
        </w:rPr>
        <w:t>Otras actividades (En caso de ser otra actividad, especificar)</w:t>
      </w:r>
    </w:p>
    <w:p w14:paraId="6D947265" w14:textId="77777777" w:rsidR="00340221" w:rsidRPr="00340221" w:rsidRDefault="00340221" w:rsidP="00340221">
      <w:pPr>
        <w:pStyle w:val="Prrafodelista"/>
        <w:autoSpaceDE w:val="0"/>
        <w:autoSpaceDN w:val="0"/>
        <w:adjustRightInd w:val="0"/>
        <w:jc w:val="both"/>
        <w:rPr>
          <w:rFonts w:ascii="Gotham Light" w:hAnsi="Gotham Light" w:cs="Arial"/>
          <w:sz w:val="20"/>
          <w:szCs w:val="20"/>
          <w:lang w:val="es-MX"/>
        </w:rPr>
      </w:pPr>
    </w:p>
    <w:p w14:paraId="4B2D1DD0" w14:textId="6B2B0CBC" w:rsidR="00AD70A9" w:rsidRPr="00B62A4E" w:rsidRDefault="002A0393" w:rsidP="00B62A4E">
      <w:pPr>
        <w:pStyle w:val="Prrafodelista"/>
        <w:numPr>
          <w:ilvl w:val="0"/>
          <w:numId w:val="10"/>
        </w:numPr>
        <w:autoSpaceDE w:val="0"/>
        <w:autoSpaceDN w:val="0"/>
        <w:adjustRightInd w:val="0"/>
        <w:jc w:val="both"/>
        <w:rPr>
          <w:rFonts w:ascii="Gotham Light" w:hAnsi="Gotham Light" w:cs="Arial"/>
          <w:sz w:val="20"/>
          <w:szCs w:val="20"/>
          <w:lang w:val="es-MX"/>
        </w:rPr>
      </w:pPr>
      <w:r w:rsidRPr="00B62A4E">
        <w:rPr>
          <w:rFonts w:ascii="Gotham Light" w:hAnsi="Gotham Light" w:cs="Arial"/>
          <w:b/>
          <w:i/>
          <w:sz w:val="20"/>
          <w:szCs w:val="20"/>
          <w:lang w:val="es-MX"/>
        </w:rPr>
        <w:t>Coordenadas:</w:t>
      </w:r>
      <w:r w:rsidRPr="00B62A4E">
        <w:rPr>
          <w:rFonts w:ascii="Gotham Light" w:hAnsi="Gotham Light" w:cs="Arial"/>
          <w:sz w:val="20"/>
          <w:szCs w:val="20"/>
          <w:lang w:val="es-MX"/>
        </w:rPr>
        <w:t xml:space="preserve"> Definir las coordenadas del p</w:t>
      </w:r>
      <w:r w:rsidR="0051369E" w:rsidRPr="00B62A4E">
        <w:rPr>
          <w:rFonts w:ascii="Gotham Light" w:hAnsi="Gotham Light" w:cs="Arial"/>
          <w:sz w:val="20"/>
          <w:szCs w:val="20"/>
          <w:lang w:val="es-MX"/>
        </w:rPr>
        <w:t>ozo</w:t>
      </w:r>
      <w:r w:rsidRPr="00B62A4E">
        <w:rPr>
          <w:rFonts w:ascii="Gotham Light" w:hAnsi="Gotham Light" w:cs="Arial"/>
          <w:sz w:val="20"/>
          <w:szCs w:val="20"/>
          <w:lang w:val="es-MX"/>
        </w:rPr>
        <w:t xml:space="preserve">, en el sistema WGS-1984 UTM, ZONA 17S, tanto en “X” como en “Y” en metros, y su respectiva altura </w:t>
      </w:r>
      <w:r w:rsidR="00394A47" w:rsidRPr="00B62A4E">
        <w:rPr>
          <w:rFonts w:ascii="Gotham Light" w:hAnsi="Gotham Light" w:cs="Arial"/>
          <w:sz w:val="20"/>
          <w:szCs w:val="20"/>
          <w:lang w:val="es-MX"/>
        </w:rPr>
        <w:t xml:space="preserve">“Z” </w:t>
      </w:r>
      <w:r w:rsidRPr="00B62A4E">
        <w:rPr>
          <w:rFonts w:ascii="Gotham Light" w:hAnsi="Gotham Light" w:cs="Arial"/>
          <w:sz w:val="20"/>
          <w:szCs w:val="20"/>
          <w:lang w:val="es-MX"/>
        </w:rPr>
        <w:t>en metros sobre el nivel del mar.</w:t>
      </w:r>
    </w:p>
    <w:p w14:paraId="1CDDA1BC" w14:textId="0FA60D65" w:rsidR="00AD70A9" w:rsidRPr="009A53D8" w:rsidRDefault="00340221" w:rsidP="009A53D8">
      <w:pPr>
        <w:rPr>
          <w:rFonts w:ascii="Gotham Light" w:hAnsi="Gotham Light" w:cs="Arial"/>
          <w:b/>
          <w:sz w:val="20"/>
          <w:szCs w:val="20"/>
          <w:u w:val="single"/>
          <w:lang w:val="es-MX"/>
        </w:rPr>
      </w:pPr>
      <w:r>
        <w:rPr>
          <w:rFonts w:ascii="Gotham Light" w:hAnsi="Gotham Light" w:cs="Arial"/>
          <w:b/>
          <w:sz w:val="20"/>
          <w:szCs w:val="20"/>
          <w:u w:val="single"/>
          <w:lang w:val="es-MX"/>
        </w:rPr>
        <w:t>P</w:t>
      </w:r>
      <w:r w:rsidR="00DD3A9B" w:rsidRPr="009A53D8">
        <w:rPr>
          <w:rFonts w:ascii="Gotham Light" w:hAnsi="Gotham Light" w:cs="Arial"/>
          <w:b/>
          <w:sz w:val="20"/>
          <w:szCs w:val="20"/>
          <w:u w:val="single"/>
          <w:lang w:val="es-MX"/>
        </w:rPr>
        <w:t>rueba de bombeo</w:t>
      </w:r>
    </w:p>
    <w:p w14:paraId="7D9275B8" w14:textId="77777777" w:rsidR="00AD70A9" w:rsidRPr="00B62A4E" w:rsidRDefault="00E1688C" w:rsidP="00B62A4E">
      <w:pPr>
        <w:pStyle w:val="Prrafodelista"/>
        <w:numPr>
          <w:ilvl w:val="0"/>
          <w:numId w:val="10"/>
        </w:numPr>
        <w:jc w:val="both"/>
        <w:rPr>
          <w:rFonts w:ascii="Gotham Light" w:hAnsi="Gotham Light" w:cs="Arial"/>
          <w:sz w:val="20"/>
          <w:szCs w:val="20"/>
          <w:lang w:val="es-MX"/>
        </w:rPr>
      </w:pPr>
      <w:r w:rsidRPr="00B62A4E">
        <w:rPr>
          <w:rFonts w:ascii="Gotham Light" w:hAnsi="Gotham Light" w:cs="Arial"/>
          <w:b/>
          <w:i/>
          <w:sz w:val="20"/>
          <w:szCs w:val="20"/>
          <w:lang w:val="es-MX"/>
        </w:rPr>
        <w:t>Fecha:</w:t>
      </w:r>
      <w:r w:rsidRPr="00B62A4E">
        <w:rPr>
          <w:rFonts w:ascii="Gotham Light" w:hAnsi="Gotham Light" w:cs="Arial"/>
          <w:sz w:val="20"/>
          <w:szCs w:val="20"/>
          <w:lang w:val="es-MX"/>
        </w:rPr>
        <w:t xml:space="preserve"> La fecha en la cual fue realizad</w:t>
      </w:r>
      <w:r w:rsidR="005B4122" w:rsidRPr="00B62A4E">
        <w:rPr>
          <w:rFonts w:ascii="Gotham Light" w:hAnsi="Gotham Light" w:cs="Arial"/>
          <w:sz w:val="20"/>
          <w:szCs w:val="20"/>
          <w:lang w:val="es-MX"/>
        </w:rPr>
        <w:t>a</w:t>
      </w:r>
      <w:r w:rsidR="00F92628" w:rsidRPr="00B62A4E">
        <w:rPr>
          <w:rFonts w:ascii="Gotham Light" w:hAnsi="Gotham Light" w:cs="Arial"/>
          <w:sz w:val="20"/>
          <w:szCs w:val="20"/>
          <w:lang w:val="es-MX"/>
        </w:rPr>
        <w:t xml:space="preserve"> la prueba de bombeo, citando el día seguido del mes y el año. </w:t>
      </w:r>
    </w:p>
    <w:p w14:paraId="1B801A31" w14:textId="644C3A58" w:rsidR="00AC4AB3" w:rsidRPr="00B62A4E" w:rsidRDefault="00AC4AB3" w:rsidP="00B62A4E">
      <w:pPr>
        <w:pStyle w:val="Prrafodelista"/>
        <w:numPr>
          <w:ilvl w:val="0"/>
          <w:numId w:val="10"/>
        </w:numPr>
        <w:jc w:val="both"/>
        <w:rPr>
          <w:rFonts w:ascii="Gotham Light" w:hAnsi="Gotham Light" w:cs="Arial"/>
          <w:sz w:val="20"/>
          <w:szCs w:val="20"/>
          <w:lang w:val="es-MX"/>
        </w:rPr>
      </w:pPr>
      <w:r w:rsidRPr="00B62A4E">
        <w:rPr>
          <w:rFonts w:ascii="Gotham Light" w:hAnsi="Gotham Light" w:cs="Arial"/>
          <w:b/>
          <w:i/>
          <w:sz w:val="20"/>
          <w:szCs w:val="20"/>
          <w:lang w:val="es-MX"/>
        </w:rPr>
        <w:t xml:space="preserve">Profundidad de pozo: </w:t>
      </w:r>
      <w:r w:rsidR="00B62A4E" w:rsidRPr="00B62A4E">
        <w:rPr>
          <w:rFonts w:ascii="Gotham Light" w:hAnsi="Gotham Light" w:cs="Arial"/>
          <w:sz w:val="20"/>
          <w:szCs w:val="20"/>
          <w:lang w:val="es-MX"/>
        </w:rPr>
        <w:t>Es la perforación e</w:t>
      </w:r>
      <w:r w:rsidRPr="00B62A4E">
        <w:rPr>
          <w:rFonts w:ascii="Gotham Light" w:hAnsi="Gotham Light" w:cs="Arial"/>
          <w:sz w:val="20"/>
          <w:szCs w:val="20"/>
          <w:lang w:val="es-MX"/>
        </w:rPr>
        <w:t xml:space="preserve">n el terreno efectuada por medio de máquinas y herramientas mecánicas, con fines de explotación de aguas subterráneas, o con fines exploratorios (en metros). </w:t>
      </w:r>
    </w:p>
    <w:p w14:paraId="76BB1E88" w14:textId="14E47599" w:rsidR="00AD70A9" w:rsidRPr="00B62A4E" w:rsidRDefault="00E1688C" w:rsidP="00B62A4E">
      <w:pPr>
        <w:pStyle w:val="Prrafodelista"/>
        <w:numPr>
          <w:ilvl w:val="0"/>
          <w:numId w:val="10"/>
        </w:numPr>
        <w:jc w:val="both"/>
        <w:rPr>
          <w:rFonts w:ascii="Gotham Light" w:hAnsi="Gotham Light" w:cs="Arial"/>
          <w:sz w:val="20"/>
          <w:szCs w:val="20"/>
          <w:lang w:val="es-MX"/>
        </w:rPr>
      </w:pPr>
      <w:r w:rsidRPr="00B62A4E">
        <w:rPr>
          <w:rFonts w:ascii="Gotham Light" w:hAnsi="Gotham Light" w:cs="Arial"/>
          <w:b/>
          <w:i/>
          <w:sz w:val="20"/>
          <w:szCs w:val="20"/>
          <w:lang w:val="es-MX"/>
        </w:rPr>
        <w:t xml:space="preserve">Nivel de bombeo: </w:t>
      </w:r>
      <w:r w:rsidRPr="00B62A4E">
        <w:rPr>
          <w:rFonts w:ascii="Gotham Light" w:hAnsi="Gotham Light" w:cs="Arial"/>
          <w:sz w:val="20"/>
          <w:szCs w:val="20"/>
          <w:lang w:val="es-MX"/>
        </w:rPr>
        <w:t>el nivel desde la superficie libre hast</w:t>
      </w:r>
      <w:r w:rsidR="00A405FD" w:rsidRPr="00B62A4E">
        <w:rPr>
          <w:rFonts w:ascii="Gotham Light" w:hAnsi="Gotham Light" w:cs="Arial"/>
          <w:sz w:val="20"/>
          <w:szCs w:val="20"/>
          <w:lang w:val="es-MX"/>
        </w:rPr>
        <w:t xml:space="preserve">a el punto en el cual se bombea el recurso hídrico para realizar </w:t>
      </w:r>
      <w:r w:rsidRPr="00B62A4E">
        <w:rPr>
          <w:rFonts w:ascii="Gotham Light" w:hAnsi="Gotham Light" w:cs="Arial"/>
          <w:sz w:val="20"/>
          <w:szCs w:val="20"/>
          <w:lang w:val="es-MX"/>
        </w:rPr>
        <w:t>la prueba de bombeo (en metros).</w:t>
      </w:r>
    </w:p>
    <w:p w14:paraId="038F5001" w14:textId="77777777" w:rsidR="00AD70A9" w:rsidRPr="00B62A4E" w:rsidRDefault="00E1688C" w:rsidP="00B62A4E">
      <w:pPr>
        <w:pStyle w:val="Prrafodelista"/>
        <w:numPr>
          <w:ilvl w:val="0"/>
          <w:numId w:val="10"/>
        </w:numPr>
        <w:jc w:val="both"/>
        <w:rPr>
          <w:rFonts w:ascii="Gotham Light" w:hAnsi="Gotham Light" w:cs="Arial"/>
          <w:sz w:val="20"/>
          <w:szCs w:val="20"/>
          <w:lang w:val="es-MX"/>
        </w:rPr>
      </w:pPr>
      <w:r w:rsidRPr="00B62A4E">
        <w:rPr>
          <w:rFonts w:ascii="Gotham Light" w:hAnsi="Gotham Light" w:cs="Arial"/>
          <w:b/>
          <w:i/>
          <w:sz w:val="20"/>
          <w:szCs w:val="20"/>
          <w:lang w:val="es-MX"/>
        </w:rPr>
        <w:t>Diámetro de pozo:</w:t>
      </w:r>
      <w:r w:rsidRPr="00B62A4E">
        <w:rPr>
          <w:rFonts w:ascii="Gotham Light" w:hAnsi="Gotham Light" w:cs="Arial"/>
          <w:sz w:val="20"/>
          <w:szCs w:val="20"/>
          <w:lang w:val="es-MX"/>
        </w:rPr>
        <w:t xml:space="preserve"> El diámetro del pozo en el cual se re</w:t>
      </w:r>
      <w:r w:rsidR="00F92628" w:rsidRPr="00B62A4E">
        <w:rPr>
          <w:rFonts w:ascii="Gotham Light" w:hAnsi="Gotham Light" w:cs="Arial"/>
          <w:sz w:val="20"/>
          <w:szCs w:val="20"/>
          <w:lang w:val="es-MX"/>
        </w:rPr>
        <w:t>alizó la prueba de bombeo (en milímetros</w:t>
      </w:r>
      <w:r w:rsidRPr="00B62A4E">
        <w:rPr>
          <w:rFonts w:ascii="Gotham Light" w:hAnsi="Gotham Light" w:cs="Arial"/>
          <w:sz w:val="20"/>
          <w:szCs w:val="20"/>
          <w:lang w:val="es-MX"/>
        </w:rPr>
        <w:t>).</w:t>
      </w:r>
    </w:p>
    <w:p w14:paraId="2BFCEEF0" w14:textId="77777777" w:rsidR="00AD70A9" w:rsidRPr="00B62A4E" w:rsidRDefault="00E1688C" w:rsidP="00B62A4E">
      <w:pPr>
        <w:pStyle w:val="Prrafodelista"/>
        <w:numPr>
          <w:ilvl w:val="0"/>
          <w:numId w:val="10"/>
        </w:numPr>
        <w:spacing w:after="0"/>
        <w:jc w:val="both"/>
        <w:rPr>
          <w:rFonts w:ascii="Gotham Light" w:hAnsi="Gotham Light" w:cs="Arial"/>
          <w:sz w:val="20"/>
          <w:szCs w:val="20"/>
          <w:lang w:val="es-MX"/>
        </w:rPr>
      </w:pPr>
      <w:r w:rsidRPr="00B62A4E">
        <w:rPr>
          <w:rFonts w:ascii="Gotham Light" w:hAnsi="Gotham Light" w:cs="Arial"/>
          <w:b/>
          <w:i/>
          <w:sz w:val="20"/>
          <w:szCs w:val="20"/>
          <w:lang w:val="es-MX"/>
        </w:rPr>
        <w:t>Tipo de pozo:</w:t>
      </w:r>
      <w:r w:rsidRPr="00B62A4E">
        <w:rPr>
          <w:rFonts w:ascii="Gotham Light" w:hAnsi="Gotham Light" w:cs="Arial"/>
          <w:i/>
          <w:sz w:val="20"/>
          <w:szCs w:val="20"/>
          <w:lang w:val="es-MX"/>
        </w:rPr>
        <w:t xml:space="preserve"> </w:t>
      </w:r>
      <w:r w:rsidR="00F92628" w:rsidRPr="00B62A4E">
        <w:rPr>
          <w:rFonts w:ascii="Gotham Light" w:hAnsi="Gotham Light" w:cs="Arial"/>
          <w:sz w:val="20"/>
          <w:szCs w:val="20"/>
          <w:lang w:val="es-MX"/>
        </w:rPr>
        <w:t xml:space="preserve">Definir el tipo </w:t>
      </w:r>
      <w:r w:rsidRPr="00B62A4E">
        <w:rPr>
          <w:rFonts w:ascii="Gotham Light" w:hAnsi="Gotham Light" w:cs="Arial"/>
          <w:sz w:val="20"/>
          <w:szCs w:val="20"/>
          <w:lang w:val="es-MX"/>
        </w:rPr>
        <w:t>de pozos según su presión hidrostática</w:t>
      </w:r>
      <w:r w:rsidR="00F92628" w:rsidRPr="00B62A4E">
        <w:rPr>
          <w:rFonts w:ascii="Gotham Light" w:hAnsi="Gotham Light" w:cs="Arial"/>
          <w:sz w:val="20"/>
          <w:szCs w:val="20"/>
          <w:lang w:val="es-MX"/>
        </w:rPr>
        <w:t xml:space="preserve">, estos pueden </w:t>
      </w:r>
      <w:r w:rsidR="005B4122" w:rsidRPr="00B62A4E">
        <w:rPr>
          <w:rFonts w:ascii="Gotham Light" w:hAnsi="Gotham Light" w:cs="Arial"/>
          <w:sz w:val="20"/>
          <w:szCs w:val="20"/>
          <w:lang w:val="es-MX"/>
        </w:rPr>
        <w:t>ser:</w:t>
      </w:r>
    </w:p>
    <w:p w14:paraId="6EB1F405" w14:textId="501E28ED" w:rsidR="00AC4AB3" w:rsidRPr="009A53D8" w:rsidRDefault="00AC4AB3" w:rsidP="00B62A4E">
      <w:pPr>
        <w:pStyle w:val="Prrafodelista"/>
        <w:numPr>
          <w:ilvl w:val="0"/>
          <w:numId w:val="11"/>
        </w:numPr>
        <w:jc w:val="both"/>
        <w:rPr>
          <w:rFonts w:ascii="Gotham Light" w:hAnsi="Gotham Light" w:cs="Arial"/>
          <w:sz w:val="20"/>
          <w:szCs w:val="20"/>
          <w:lang w:val="es-MX"/>
        </w:rPr>
      </w:pPr>
      <w:r w:rsidRPr="009A53D8">
        <w:rPr>
          <w:rFonts w:ascii="Gotham Light" w:hAnsi="Gotham Light" w:cs="Arial"/>
          <w:sz w:val="20"/>
          <w:szCs w:val="20"/>
          <w:lang w:val="es-MX"/>
        </w:rPr>
        <w:t>Hincado</w:t>
      </w:r>
    </w:p>
    <w:p w14:paraId="14861AC3" w14:textId="6BD639C0" w:rsidR="00AD70A9" w:rsidRPr="009A53D8" w:rsidRDefault="00AC4AB3" w:rsidP="00B62A4E">
      <w:pPr>
        <w:pStyle w:val="Prrafodelista"/>
        <w:numPr>
          <w:ilvl w:val="0"/>
          <w:numId w:val="11"/>
        </w:numPr>
        <w:jc w:val="both"/>
        <w:rPr>
          <w:rFonts w:ascii="Gotham Light" w:hAnsi="Gotham Light" w:cs="Arial"/>
          <w:sz w:val="20"/>
          <w:szCs w:val="20"/>
          <w:lang w:val="es-MX"/>
        </w:rPr>
      </w:pPr>
      <w:r w:rsidRPr="009A53D8">
        <w:rPr>
          <w:rFonts w:ascii="Gotham Light" w:hAnsi="Gotham Light" w:cs="Arial"/>
          <w:sz w:val="20"/>
          <w:szCs w:val="20"/>
          <w:lang w:val="es-MX"/>
        </w:rPr>
        <w:t>Aforado</w:t>
      </w:r>
      <w:r w:rsidR="00DD3A9B" w:rsidRPr="009A53D8">
        <w:rPr>
          <w:rFonts w:ascii="Gotham Light" w:hAnsi="Gotham Light" w:cs="Arial"/>
          <w:sz w:val="20"/>
          <w:szCs w:val="20"/>
          <w:lang w:val="es-MX"/>
        </w:rPr>
        <w:t xml:space="preserve">  </w:t>
      </w:r>
    </w:p>
    <w:p w14:paraId="77BD789D" w14:textId="77777777" w:rsidR="00AD70A9" w:rsidRPr="00B62A4E" w:rsidRDefault="00E1688C" w:rsidP="00B62A4E">
      <w:pPr>
        <w:pStyle w:val="Prrafodelista"/>
        <w:numPr>
          <w:ilvl w:val="0"/>
          <w:numId w:val="13"/>
        </w:numPr>
        <w:tabs>
          <w:tab w:val="left" w:pos="709"/>
        </w:tabs>
        <w:ind w:left="709"/>
        <w:jc w:val="both"/>
        <w:rPr>
          <w:rFonts w:ascii="Gotham Light" w:hAnsi="Gotham Light" w:cs="Arial"/>
          <w:sz w:val="20"/>
          <w:szCs w:val="20"/>
          <w:lang w:val="es-MX"/>
        </w:rPr>
      </w:pPr>
      <w:r w:rsidRPr="00B62A4E">
        <w:rPr>
          <w:rFonts w:ascii="Gotham Light" w:hAnsi="Gotham Light" w:cs="Arial"/>
          <w:b/>
          <w:i/>
          <w:sz w:val="20"/>
          <w:szCs w:val="20"/>
          <w:lang w:val="es-MX"/>
        </w:rPr>
        <w:t>Tiempo de bombeo:</w:t>
      </w:r>
      <w:r w:rsidRPr="00B62A4E">
        <w:rPr>
          <w:rFonts w:ascii="Gotham Light" w:hAnsi="Gotham Light" w:cs="Arial"/>
          <w:sz w:val="20"/>
          <w:szCs w:val="20"/>
          <w:lang w:val="es-MX"/>
        </w:rPr>
        <w:t xml:space="preserve"> El tiempo que dura la prueba durante el bombeo. Se realizará en un tiempo de tal manera que la variación del nivel dinámico sea prácticamente constante. Se recomienda que sea en un tiempo mayor a 36 horas.</w:t>
      </w:r>
    </w:p>
    <w:p w14:paraId="3AC90DB4" w14:textId="77777777" w:rsidR="00AD70A9" w:rsidRPr="00B62A4E" w:rsidRDefault="00E1688C" w:rsidP="00B62A4E">
      <w:pPr>
        <w:pStyle w:val="Prrafodelista"/>
        <w:numPr>
          <w:ilvl w:val="0"/>
          <w:numId w:val="13"/>
        </w:numPr>
        <w:tabs>
          <w:tab w:val="left" w:pos="709"/>
        </w:tabs>
        <w:ind w:left="709"/>
        <w:jc w:val="both"/>
        <w:rPr>
          <w:rFonts w:ascii="Gotham Light" w:hAnsi="Gotham Light" w:cs="Arial"/>
          <w:sz w:val="20"/>
          <w:szCs w:val="20"/>
          <w:lang w:val="es-MX"/>
        </w:rPr>
      </w:pPr>
      <w:r w:rsidRPr="00B62A4E">
        <w:rPr>
          <w:rFonts w:ascii="Gotham Light" w:hAnsi="Gotham Light" w:cs="Arial"/>
          <w:b/>
          <w:i/>
          <w:sz w:val="20"/>
          <w:szCs w:val="20"/>
          <w:lang w:val="es-MX"/>
        </w:rPr>
        <w:t>Caudal de bombeo:</w:t>
      </w:r>
      <w:r w:rsidRPr="00B62A4E">
        <w:rPr>
          <w:rFonts w:ascii="Gotham Light" w:hAnsi="Gotham Light" w:cs="Arial"/>
          <w:sz w:val="20"/>
          <w:szCs w:val="20"/>
          <w:lang w:val="es-MX"/>
        </w:rPr>
        <w:t xml:space="preserve"> Caudal elegido para realizar la prueba de bombeo (en litros </w:t>
      </w:r>
      <w:r w:rsidR="00F92628" w:rsidRPr="00B62A4E">
        <w:rPr>
          <w:rFonts w:ascii="Gotham Light" w:hAnsi="Gotham Light" w:cs="Arial"/>
          <w:sz w:val="20"/>
          <w:szCs w:val="20"/>
          <w:lang w:val="es-MX"/>
        </w:rPr>
        <w:t xml:space="preserve">por </w:t>
      </w:r>
      <w:r w:rsidRPr="00B62A4E">
        <w:rPr>
          <w:rFonts w:ascii="Gotham Light" w:hAnsi="Gotham Light" w:cs="Arial"/>
          <w:sz w:val="20"/>
          <w:szCs w:val="20"/>
          <w:lang w:val="es-MX"/>
        </w:rPr>
        <w:t>segundo).</w:t>
      </w:r>
    </w:p>
    <w:p w14:paraId="4E1F972B" w14:textId="183BBF9D" w:rsidR="00AD70A9" w:rsidRPr="009A53D8" w:rsidRDefault="00DD3A9B" w:rsidP="009A53D8">
      <w:pPr>
        <w:rPr>
          <w:rFonts w:ascii="Gotham Light" w:hAnsi="Gotham Light" w:cs="Arial"/>
          <w:b/>
          <w:sz w:val="20"/>
          <w:szCs w:val="20"/>
          <w:u w:val="single"/>
          <w:lang w:val="es-MX"/>
        </w:rPr>
      </w:pPr>
      <w:r w:rsidRPr="009A53D8">
        <w:rPr>
          <w:rFonts w:ascii="Gotham Light" w:hAnsi="Gotham Light" w:cs="Arial"/>
          <w:b/>
          <w:sz w:val="20"/>
          <w:szCs w:val="20"/>
          <w:u w:val="single"/>
          <w:lang w:val="es-MX"/>
        </w:rPr>
        <w:t>Pozo de bombeo</w:t>
      </w:r>
    </w:p>
    <w:p w14:paraId="2CF7323A" w14:textId="77777777" w:rsidR="00AD70A9" w:rsidRPr="00B62A4E" w:rsidRDefault="00E1688C" w:rsidP="00B62A4E">
      <w:pPr>
        <w:pStyle w:val="Prrafodelista"/>
        <w:numPr>
          <w:ilvl w:val="0"/>
          <w:numId w:val="14"/>
        </w:numPr>
        <w:ind w:left="709"/>
        <w:jc w:val="both"/>
        <w:rPr>
          <w:rFonts w:ascii="Gotham Light" w:hAnsi="Gotham Light" w:cs="Arial"/>
          <w:sz w:val="20"/>
          <w:szCs w:val="20"/>
          <w:lang w:val="es-MX"/>
        </w:rPr>
      </w:pPr>
      <w:r w:rsidRPr="00B62A4E">
        <w:rPr>
          <w:rFonts w:ascii="Gotham Light" w:hAnsi="Gotham Light" w:cs="Arial"/>
          <w:b/>
          <w:i/>
          <w:sz w:val="20"/>
          <w:szCs w:val="20"/>
          <w:lang w:val="es-MX"/>
        </w:rPr>
        <w:lastRenderedPageBreak/>
        <w:t>Nivel estático:</w:t>
      </w:r>
      <w:r w:rsidRPr="00B62A4E">
        <w:rPr>
          <w:rFonts w:ascii="Gotham Light" w:hAnsi="Gotham Light" w:cs="Arial"/>
          <w:sz w:val="20"/>
          <w:szCs w:val="20"/>
          <w:lang w:val="es-MX"/>
        </w:rPr>
        <w:t xml:space="preserve"> La distancia vertical desde la superficie libre hasta el nivel del agua en el pozo de bombeo antes de realizar la prueba de bombeo (nivel </w:t>
      </w:r>
      <w:proofErr w:type="spellStart"/>
      <w:r w:rsidRPr="00B62A4E">
        <w:rPr>
          <w:rFonts w:ascii="Gotham Light" w:hAnsi="Gotham Light" w:cs="Arial"/>
          <w:sz w:val="20"/>
          <w:szCs w:val="20"/>
          <w:lang w:val="es-MX"/>
        </w:rPr>
        <w:t>piezométrico</w:t>
      </w:r>
      <w:proofErr w:type="spellEnd"/>
      <w:r w:rsidRPr="00B62A4E">
        <w:rPr>
          <w:rFonts w:ascii="Gotham Light" w:hAnsi="Gotham Light" w:cs="Arial"/>
          <w:sz w:val="20"/>
          <w:szCs w:val="20"/>
          <w:lang w:val="es-MX"/>
        </w:rPr>
        <w:t xml:space="preserve"> inicial</w:t>
      </w:r>
      <w:r w:rsidR="00494153" w:rsidRPr="00B62A4E">
        <w:rPr>
          <w:rFonts w:ascii="Gotham Light" w:hAnsi="Gotham Light" w:cs="Arial"/>
          <w:sz w:val="20"/>
          <w:szCs w:val="20"/>
          <w:lang w:val="es-MX"/>
        </w:rPr>
        <w:t xml:space="preserve">, expresado </w:t>
      </w:r>
      <w:r w:rsidRPr="00B62A4E">
        <w:rPr>
          <w:rFonts w:ascii="Gotham Light" w:hAnsi="Gotham Light" w:cs="Arial"/>
          <w:sz w:val="20"/>
          <w:szCs w:val="20"/>
          <w:lang w:val="es-MX"/>
        </w:rPr>
        <w:t>en metros).</w:t>
      </w:r>
    </w:p>
    <w:p w14:paraId="224E9A3D" w14:textId="77777777" w:rsidR="00AD70A9" w:rsidRPr="00B62A4E" w:rsidRDefault="00E1688C" w:rsidP="00B62A4E">
      <w:pPr>
        <w:pStyle w:val="Prrafodelista"/>
        <w:numPr>
          <w:ilvl w:val="0"/>
          <w:numId w:val="14"/>
        </w:numPr>
        <w:ind w:left="709"/>
        <w:jc w:val="both"/>
        <w:rPr>
          <w:rFonts w:ascii="Gotham Light" w:hAnsi="Gotham Light" w:cs="Arial"/>
          <w:sz w:val="20"/>
          <w:szCs w:val="20"/>
          <w:lang w:val="es-MX"/>
        </w:rPr>
      </w:pPr>
      <w:r w:rsidRPr="00B62A4E">
        <w:rPr>
          <w:rFonts w:ascii="Gotham Light" w:hAnsi="Gotham Light" w:cs="Arial"/>
          <w:b/>
          <w:i/>
          <w:sz w:val="20"/>
          <w:szCs w:val="20"/>
          <w:lang w:val="es-MX"/>
        </w:rPr>
        <w:t>Nivel dinámico:</w:t>
      </w:r>
      <w:r w:rsidRPr="00B62A4E">
        <w:rPr>
          <w:rFonts w:ascii="Gotham Light" w:hAnsi="Gotham Light" w:cs="Arial"/>
          <w:sz w:val="20"/>
          <w:szCs w:val="20"/>
          <w:lang w:val="es-MX"/>
        </w:rPr>
        <w:t xml:space="preserve"> La distancia vertical desde la superficie libre hasta el nivel del agua en el pozo de bombeo al finalizar la prueba de bombeo (nivel </w:t>
      </w:r>
      <w:proofErr w:type="spellStart"/>
      <w:r w:rsidRPr="00B62A4E">
        <w:rPr>
          <w:rFonts w:ascii="Gotham Light" w:hAnsi="Gotham Light" w:cs="Arial"/>
          <w:sz w:val="20"/>
          <w:szCs w:val="20"/>
          <w:lang w:val="es-MX"/>
        </w:rPr>
        <w:t>piezométrico</w:t>
      </w:r>
      <w:proofErr w:type="spellEnd"/>
      <w:r w:rsidRPr="00B62A4E">
        <w:rPr>
          <w:rFonts w:ascii="Gotham Light" w:hAnsi="Gotham Light" w:cs="Arial"/>
          <w:sz w:val="20"/>
          <w:szCs w:val="20"/>
          <w:lang w:val="es-MX"/>
        </w:rPr>
        <w:t xml:space="preserve"> final</w:t>
      </w:r>
      <w:r w:rsidR="00494153" w:rsidRPr="00B62A4E">
        <w:rPr>
          <w:rFonts w:ascii="Gotham Light" w:hAnsi="Gotham Light" w:cs="Arial"/>
          <w:sz w:val="20"/>
          <w:szCs w:val="20"/>
          <w:lang w:val="es-MX"/>
        </w:rPr>
        <w:t>, expresado en metros</w:t>
      </w:r>
      <w:r w:rsidRPr="00B62A4E">
        <w:rPr>
          <w:rFonts w:ascii="Gotham Light" w:hAnsi="Gotham Light" w:cs="Arial"/>
          <w:sz w:val="20"/>
          <w:szCs w:val="20"/>
          <w:lang w:val="es-MX"/>
        </w:rPr>
        <w:t>).</w:t>
      </w:r>
    </w:p>
    <w:p w14:paraId="3C7FCE5B" w14:textId="77777777" w:rsidR="00AD70A9" w:rsidRPr="00B62A4E" w:rsidRDefault="00E1688C" w:rsidP="00B62A4E">
      <w:pPr>
        <w:pStyle w:val="Prrafodelista"/>
        <w:numPr>
          <w:ilvl w:val="0"/>
          <w:numId w:val="14"/>
        </w:numPr>
        <w:ind w:left="709"/>
        <w:jc w:val="both"/>
        <w:rPr>
          <w:rFonts w:ascii="Gotham Light" w:hAnsi="Gotham Light" w:cs="Arial"/>
          <w:sz w:val="20"/>
          <w:szCs w:val="20"/>
          <w:lang w:val="es-MX"/>
        </w:rPr>
      </w:pPr>
      <w:r w:rsidRPr="00B62A4E">
        <w:rPr>
          <w:rFonts w:ascii="Gotham Light" w:hAnsi="Gotham Light" w:cs="Arial"/>
          <w:b/>
          <w:i/>
          <w:sz w:val="20"/>
          <w:szCs w:val="20"/>
          <w:lang w:val="es-MX"/>
        </w:rPr>
        <w:t>Abatimiento de la prueba:</w:t>
      </w:r>
      <w:r w:rsidRPr="00B62A4E">
        <w:rPr>
          <w:rFonts w:ascii="Gotham Light" w:hAnsi="Gotham Light" w:cs="Arial"/>
          <w:sz w:val="20"/>
          <w:szCs w:val="20"/>
          <w:lang w:val="es-MX"/>
        </w:rPr>
        <w:t xml:space="preserve"> La distancia vertical entre los niveles estático y dinámico en el pozo de bombeo (en metros).</w:t>
      </w:r>
    </w:p>
    <w:p w14:paraId="0E1C5BBE" w14:textId="77777777" w:rsidR="00AD70A9" w:rsidRPr="009A53D8" w:rsidRDefault="00DD3A9B" w:rsidP="009A53D8">
      <w:pPr>
        <w:rPr>
          <w:rFonts w:ascii="Gotham Light" w:hAnsi="Gotham Light" w:cs="Arial"/>
          <w:b/>
          <w:sz w:val="20"/>
          <w:szCs w:val="20"/>
          <w:u w:val="single"/>
          <w:lang w:val="es-MX"/>
        </w:rPr>
      </w:pPr>
      <w:r w:rsidRPr="009A53D8">
        <w:rPr>
          <w:rFonts w:ascii="Gotham Light" w:hAnsi="Gotham Light" w:cs="Arial"/>
          <w:b/>
          <w:sz w:val="20"/>
          <w:szCs w:val="20"/>
          <w:u w:val="single"/>
          <w:lang w:val="es-MX"/>
        </w:rPr>
        <w:t>Pozo de observación</w:t>
      </w:r>
    </w:p>
    <w:p w14:paraId="70F843F7" w14:textId="77777777" w:rsidR="00AD70A9" w:rsidRPr="00B62A4E" w:rsidRDefault="00E1688C" w:rsidP="00B62A4E">
      <w:pPr>
        <w:pStyle w:val="Prrafodelista"/>
        <w:numPr>
          <w:ilvl w:val="0"/>
          <w:numId w:val="15"/>
        </w:numPr>
        <w:jc w:val="both"/>
        <w:rPr>
          <w:rFonts w:ascii="Gotham Light" w:hAnsi="Gotham Light" w:cs="Arial"/>
          <w:sz w:val="20"/>
          <w:szCs w:val="20"/>
          <w:lang w:val="es-MX"/>
        </w:rPr>
      </w:pPr>
      <w:r w:rsidRPr="00B62A4E">
        <w:rPr>
          <w:rFonts w:ascii="Gotham Light" w:hAnsi="Gotham Light" w:cs="Arial"/>
          <w:b/>
          <w:i/>
          <w:sz w:val="20"/>
          <w:szCs w:val="20"/>
          <w:lang w:val="es-MX"/>
        </w:rPr>
        <w:t>Nivel estático:</w:t>
      </w:r>
      <w:r w:rsidRPr="00B62A4E">
        <w:rPr>
          <w:rFonts w:ascii="Gotham Light" w:hAnsi="Gotham Light" w:cs="Arial"/>
          <w:sz w:val="20"/>
          <w:szCs w:val="20"/>
          <w:lang w:val="es-MX"/>
        </w:rPr>
        <w:t xml:space="preserve"> La distancia vertical desde la superficie libre hasta el nivel del agua en el pozo de observación antes de realizar la prueba de bombeo (nivel </w:t>
      </w:r>
      <w:proofErr w:type="spellStart"/>
      <w:r w:rsidRPr="00B62A4E">
        <w:rPr>
          <w:rFonts w:ascii="Gotham Light" w:hAnsi="Gotham Light" w:cs="Arial"/>
          <w:sz w:val="20"/>
          <w:szCs w:val="20"/>
          <w:lang w:val="es-MX"/>
        </w:rPr>
        <w:t>piezométrico</w:t>
      </w:r>
      <w:proofErr w:type="spellEnd"/>
      <w:r w:rsidRPr="00B62A4E">
        <w:rPr>
          <w:rFonts w:ascii="Gotham Light" w:hAnsi="Gotham Light" w:cs="Arial"/>
          <w:sz w:val="20"/>
          <w:szCs w:val="20"/>
          <w:lang w:val="es-MX"/>
        </w:rPr>
        <w:t xml:space="preserve"> inicial</w:t>
      </w:r>
      <w:r w:rsidR="00494153" w:rsidRPr="00B62A4E">
        <w:rPr>
          <w:rFonts w:ascii="Gotham Light" w:hAnsi="Gotham Light" w:cs="Arial"/>
          <w:sz w:val="20"/>
          <w:szCs w:val="20"/>
          <w:lang w:val="es-MX"/>
        </w:rPr>
        <w:t>, expresado en metros</w:t>
      </w:r>
      <w:r w:rsidRPr="00B62A4E">
        <w:rPr>
          <w:rFonts w:ascii="Gotham Light" w:hAnsi="Gotham Light" w:cs="Arial"/>
          <w:sz w:val="20"/>
          <w:szCs w:val="20"/>
          <w:lang w:val="es-MX"/>
        </w:rPr>
        <w:t>).</w:t>
      </w:r>
    </w:p>
    <w:p w14:paraId="7F54408E" w14:textId="77777777" w:rsidR="00AD70A9" w:rsidRPr="00B62A4E" w:rsidRDefault="00E1688C" w:rsidP="00B62A4E">
      <w:pPr>
        <w:pStyle w:val="Prrafodelista"/>
        <w:numPr>
          <w:ilvl w:val="0"/>
          <w:numId w:val="15"/>
        </w:numPr>
        <w:jc w:val="both"/>
        <w:rPr>
          <w:rFonts w:ascii="Gotham Light" w:hAnsi="Gotham Light" w:cs="Arial"/>
          <w:sz w:val="20"/>
          <w:szCs w:val="20"/>
          <w:lang w:val="es-MX"/>
        </w:rPr>
      </w:pPr>
      <w:r w:rsidRPr="00B62A4E">
        <w:rPr>
          <w:rFonts w:ascii="Gotham Light" w:hAnsi="Gotham Light" w:cs="Arial"/>
          <w:b/>
          <w:i/>
          <w:sz w:val="20"/>
          <w:szCs w:val="20"/>
          <w:lang w:val="es-MX"/>
        </w:rPr>
        <w:t>Nivel dinámico:</w:t>
      </w:r>
      <w:r w:rsidRPr="00B62A4E">
        <w:rPr>
          <w:rFonts w:ascii="Gotham Light" w:hAnsi="Gotham Light" w:cs="Arial"/>
          <w:sz w:val="20"/>
          <w:szCs w:val="20"/>
          <w:lang w:val="es-MX"/>
        </w:rPr>
        <w:t xml:space="preserve"> La distancia vertical desde la superficie libre hasta el nivel del agua en el pozo de observación al finalizar la prueba de bombeo (nivel </w:t>
      </w:r>
      <w:proofErr w:type="spellStart"/>
      <w:r w:rsidRPr="00B62A4E">
        <w:rPr>
          <w:rFonts w:ascii="Gotham Light" w:hAnsi="Gotham Light" w:cs="Arial"/>
          <w:sz w:val="20"/>
          <w:szCs w:val="20"/>
          <w:lang w:val="es-MX"/>
        </w:rPr>
        <w:t>piezométrico</w:t>
      </w:r>
      <w:proofErr w:type="spellEnd"/>
      <w:r w:rsidRPr="00B62A4E">
        <w:rPr>
          <w:rFonts w:ascii="Gotham Light" w:hAnsi="Gotham Light" w:cs="Arial"/>
          <w:sz w:val="20"/>
          <w:szCs w:val="20"/>
          <w:lang w:val="es-MX"/>
        </w:rPr>
        <w:t xml:space="preserve"> final</w:t>
      </w:r>
      <w:r w:rsidR="00494153" w:rsidRPr="00B62A4E">
        <w:rPr>
          <w:rFonts w:ascii="Gotham Light" w:hAnsi="Gotham Light" w:cs="Arial"/>
          <w:sz w:val="20"/>
          <w:szCs w:val="20"/>
          <w:lang w:val="es-MX"/>
        </w:rPr>
        <w:t>, expresado en metros</w:t>
      </w:r>
      <w:r w:rsidRPr="00B62A4E">
        <w:rPr>
          <w:rFonts w:ascii="Gotham Light" w:hAnsi="Gotham Light" w:cs="Arial"/>
          <w:sz w:val="20"/>
          <w:szCs w:val="20"/>
          <w:lang w:val="es-MX"/>
        </w:rPr>
        <w:t>).</w:t>
      </w:r>
    </w:p>
    <w:p w14:paraId="5E3D8218" w14:textId="77777777" w:rsidR="00AD70A9" w:rsidRPr="00B62A4E" w:rsidRDefault="00E1688C" w:rsidP="00B62A4E">
      <w:pPr>
        <w:pStyle w:val="Prrafodelista"/>
        <w:numPr>
          <w:ilvl w:val="0"/>
          <w:numId w:val="15"/>
        </w:numPr>
        <w:jc w:val="both"/>
        <w:rPr>
          <w:rFonts w:ascii="Gotham Light" w:hAnsi="Gotham Light" w:cs="Arial"/>
          <w:sz w:val="20"/>
          <w:szCs w:val="20"/>
          <w:lang w:val="es-MX"/>
        </w:rPr>
      </w:pPr>
      <w:r w:rsidRPr="00B62A4E">
        <w:rPr>
          <w:rFonts w:ascii="Gotham Light" w:hAnsi="Gotham Light" w:cs="Arial"/>
          <w:b/>
          <w:i/>
          <w:sz w:val="20"/>
          <w:szCs w:val="20"/>
          <w:lang w:val="es-MX"/>
        </w:rPr>
        <w:t>Abatimiento de la prueba:</w:t>
      </w:r>
      <w:r w:rsidRPr="00B62A4E">
        <w:rPr>
          <w:rFonts w:ascii="Gotham Light" w:hAnsi="Gotham Light" w:cs="Arial"/>
          <w:sz w:val="20"/>
          <w:szCs w:val="20"/>
          <w:lang w:val="es-MX"/>
        </w:rPr>
        <w:t xml:space="preserve"> La distancia vertical entre los niveles estático y dinámico en el pozo de observación (en metros).</w:t>
      </w:r>
    </w:p>
    <w:p w14:paraId="78B4ABF5" w14:textId="77777777" w:rsidR="00AD70A9" w:rsidRPr="009A53D8" w:rsidRDefault="00DD3A9B" w:rsidP="009A53D8">
      <w:pPr>
        <w:rPr>
          <w:rFonts w:ascii="Gotham Light" w:hAnsi="Gotham Light" w:cs="Arial"/>
          <w:b/>
          <w:sz w:val="20"/>
          <w:szCs w:val="20"/>
          <w:u w:val="single"/>
          <w:lang w:val="es-MX"/>
        </w:rPr>
      </w:pPr>
      <w:r w:rsidRPr="009A53D8">
        <w:rPr>
          <w:rFonts w:ascii="Gotham Light" w:hAnsi="Gotham Light" w:cs="Arial"/>
          <w:b/>
          <w:sz w:val="20"/>
          <w:szCs w:val="20"/>
          <w:u w:val="single"/>
          <w:lang w:val="es-MX"/>
        </w:rPr>
        <w:t>Características hidráulicas del pozo y del acuífero</w:t>
      </w:r>
    </w:p>
    <w:p w14:paraId="4635BCA8" w14:textId="77777777" w:rsidR="00AD70A9" w:rsidRPr="00B62A4E" w:rsidRDefault="00E1688C" w:rsidP="00B62A4E">
      <w:pPr>
        <w:pStyle w:val="Prrafodelista"/>
        <w:numPr>
          <w:ilvl w:val="0"/>
          <w:numId w:val="16"/>
        </w:numPr>
        <w:rPr>
          <w:rFonts w:ascii="Gotham Light" w:hAnsi="Gotham Light" w:cs="Arial"/>
          <w:sz w:val="20"/>
          <w:szCs w:val="20"/>
          <w:lang w:val="es-MX"/>
        </w:rPr>
      </w:pPr>
      <w:r w:rsidRPr="00B62A4E">
        <w:rPr>
          <w:rFonts w:ascii="Gotham Light" w:hAnsi="Gotham Light" w:cs="Arial"/>
          <w:b/>
          <w:i/>
          <w:sz w:val="20"/>
          <w:szCs w:val="20"/>
          <w:lang w:val="es-MX"/>
        </w:rPr>
        <w:t>Distancia entre pozos:</w:t>
      </w:r>
      <w:r w:rsidRPr="00B62A4E">
        <w:rPr>
          <w:rFonts w:ascii="Gotham Light" w:hAnsi="Gotham Light" w:cs="Arial"/>
          <w:sz w:val="20"/>
          <w:szCs w:val="20"/>
          <w:lang w:val="es-MX"/>
        </w:rPr>
        <w:t xml:space="preserve"> La distancia horizontal medida en la superficie registrada entre los pozos de bombeo y de observación (en metros).</w:t>
      </w:r>
    </w:p>
    <w:p w14:paraId="16934D2E" w14:textId="0429DDA3" w:rsidR="00AD70A9" w:rsidRPr="00B62A4E" w:rsidRDefault="00E1688C" w:rsidP="00B62A4E">
      <w:pPr>
        <w:pStyle w:val="Prrafodelista"/>
        <w:numPr>
          <w:ilvl w:val="0"/>
          <w:numId w:val="16"/>
        </w:numPr>
        <w:jc w:val="both"/>
        <w:rPr>
          <w:rFonts w:ascii="Gotham Light" w:hAnsi="Gotham Light" w:cs="Arial"/>
          <w:sz w:val="20"/>
          <w:szCs w:val="20"/>
          <w:lang w:val="es-MX"/>
        </w:rPr>
      </w:pPr>
      <w:r w:rsidRPr="00B62A4E">
        <w:rPr>
          <w:rFonts w:ascii="Gotham Light" w:hAnsi="Gotham Light" w:cs="Arial"/>
          <w:b/>
          <w:i/>
          <w:sz w:val="20"/>
          <w:szCs w:val="20"/>
          <w:lang w:val="es-MX"/>
        </w:rPr>
        <w:t>Coeficiente de almacenamiento:</w:t>
      </w:r>
      <w:r w:rsidRPr="00B62A4E">
        <w:rPr>
          <w:rFonts w:ascii="Gotham Light" w:hAnsi="Gotham Light" w:cs="Arial"/>
          <w:sz w:val="20"/>
          <w:szCs w:val="20"/>
          <w:lang w:val="es-MX"/>
        </w:rPr>
        <w:t xml:space="preserve"> </w:t>
      </w:r>
      <w:r w:rsidR="00F92628" w:rsidRPr="00B62A4E">
        <w:rPr>
          <w:rFonts w:ascii="Gotham Light" w:hAnsi="Gotham Light" w:cs="Arial"/>
          <w:sz w:val="20"/>
          <w:szCs w:val="20"/>
          <w:lang w:val="es-MX"/>
        </w:rPr>
        <w:t xml:space="preserve">Establecer el método </w:t>
      </w:r>
      <w:r w:rsidR="00463F93" w:rsidRPr="00B62A4E">
        <w:rPr>
          <w:rFonts w:ascii="Gotham Light" w:hAnsi="Gotham Light" w:cs="Arial"/>
          <w:sz w:val="20"/>
          <w:szCs w:val="20"/>
          <w:lang w:val="es-MX"/>
        </w:rPr>
        <w:t>utilizado y</w:t>
      </w:r>
      <w:r w:rsidR="00F92628" w:rsidRPr="00B62A4E">
        <w:rPr>
          <w:rFonts w:ascii="Gotham Light" w:hAnsi="Gotham Light" w:cs="Arial"/>
          <w:sz w:val="20"/>
          <w:szCs w:val="20"/>
          <w:lang w:val="es-MX"/>
        </w:rPr>
        <w:t xml:space="preserve"> e</w:t>
      </w:r>
      <w:r w:rsidRPr="00B62A4E">
        <w:rPr>
          <w:rFonts w:ascii="Gotham Light" w:hAnsi="Gotham Light" w:cs="Arial"/>
          <w:sz w:val="20"/>
          <w:szCs w:val="20"/>
          <w:lang w:val="es-MX"/>
        </w:rPr>
        <w:t>l valor del resultado de los cálculos para el coeficiente de almacenamiento (adimensional).</w:t>
      </w:r>
    </w:p>
    <w:p w14:paraId="2C049084" w14:textId="77777777" w:rsidR="00AD70A9" w:rsidRPr="00B62A4E" w:rsidRDefault="00E1688C" w:rsidP="00B62A4E">
      <w:pPr>
        <w:pStyle w:val="Prrafodelista"/>
        <w:numPr>
          <w:ilvl w:val="0"/>
          <w:numId w:val="16"/>
        </w:numPr>
        <w:jc w:val="both"/>
        <w:rPr>
          <w:rFonts w:ascii="Gotham Light" w:hAnsi="Gotham Light" w:cs="Arial"/>
          <w:sz w:val="20"/>
          <w:szCs w:val="20"/>
          <w:lang w:val="es-MX"/>
        </w:rPr>
      </w:pPr>
      <w:proofErr w:type="spellStart"/>
      <w:r w:rsidRPr="00B62A4E">
        <w:rPr>
          <w:rFonts w:ascii="Gotham Light" w:hAnsi="Gotham Light" w:cs="Arial"/>
          <w:b/>
          <w:i/>
          <w:sz w:val="20"/>
          <w:szCs w:val="20"/>
          <w:lang w:val="es-MX"/>
        </w:rPr>
        <w:t>Transmisividad</w:t>
      </w:r>
      <w:proofErr w:type="spellEnd"/>
      <w:r w:rsidRPr="00B62A4E">
        <w:rPr>
          <w:rFonts w:ascii="Gotham Light" w:hAnsi="Gotham Light" w:cs="Arial"/>
          <w:b/>
          <w:i/>
          <w:sz w:val="20"/>
          <w:szCs w:val="20"/>
          <w:lang w:val="es-MX"/>
        </w:rPr>
        <w:t>:</w:t>
      </w:r>
      <w:r w:rsidRPr="00B62A4E">
        <w:rPr>
          <w:rFonts w:ascii="Gotham Light" w:hAnsi="Gotham Light" w:cs="Arial"/>
          <w:sz w:val="20"/>
          <w:szCs w:val="20"/>
          <w:lang w:val="es-MX"/>
        </w:rPr>
        <w:t xml:space="preserve"> </w:t>
      </w:r>
      <w:r w:rsidR="00F92628" w:rsidRPr="00B62A4E">
        <w:rPr>
          <w:rFonts w:ascii="Gotham Light" w:hAnsi="Gotham Light" w:cs="Arial"/>
          <w:sz w:val="20"/>
          <w:szCs w:val="20"/>
          <w:lang w:val="es-MX"/>
        </w:rPr>
        <w:t>Establecer el método utilizado y e</w:t>
      </w:r>
      <w:r w:rsidRPr="00B62A4E">
        <w:rPr>
          <w:rFonts w:ascii="Gotham Light" w:hAnsi="Gotham Light" w:cs="Arial"/>
          <w:sz w:val="20"/>
          <w:szCs w:val="20"/>
          <w:lang w:val="es-MX"/>
        </w:rPr>
        <w:t xml:space="preserve">l valor del resultado de los cálculos para la </w:t>
      </w:r>
      <w:proofErr w:type="spellStart"/>
      <w:r w:rsidRPr="00B62A4E">
        <w:rPr>
          <w:rFonts w:ascii="Gotham Light" w:hAnsi="Gotham Light" w:cs="Arial"/>
          <w:sz w:val="20"/>
          <w:szCs w:val="20"/>
          <w:lang w:val="es-MX"/>
        </w:rPr>
        <w:t>transmisividad</w:t>
      </w:r>
      <w:proofErr w:type="spellEnd"/>
      <w:r w:rsidRPr="00B62A4E">
        <w:rPr>
          <w:rFonts w:ascii="Gotham Light" w:hAnsi="Gotham Light" w:cs="Arial"/>
          <w:sz w:val="20"/>
          <w:szCs w:val="20"/>
          <w:lang w:val="es-MX"/>
        </w:rPr>
        <w:t xml:space="preserve"> (en metros cuadrados </w:t>
      </w:r>
      <w:r w:rsidR="00F92628" w:rsidRPr="00B62A4E">
        <w:rPr>
          <w:rFonts w:ascii="Gotham Light" w:hAnsi="Gotham Light" w:cs="Arial"/>
          <w:sz w:val="20"/>
          <w:szCs w:val="20"/>
          <w:lang w:val="es-MX"/>
        </w:rPr>
        <w:t xml:space="preserve">por </w:t>
      </w:r>
      <w:r w:rsidRPr="00B62A4E">
        <w:rPr>
          <w:rFonts w:ascii="Gotham Light" w:hAnsi="Gotham Light" w:cs="Arial"/>
          <w:sz w:val="20"/>
          <w:szCs w:val="20"/>
          <w:lang w:val="es-MX"/>
        </w:rPr>
        <w:t>día).</w:t>
      </w:r>
    </w:p>
    <w:p w14:paraId="4628D146" w14:textId="77777777" w:rsidR="00AD70A9" w:rsidRPr="00B62A4E" w:rsidRDefault="00E1688C" w:rsidP="00B62A4E">
      <w:pPr>
        <w:pStyle w:val="Prrafodelista"/>
        <w:numPr>
          <w:ilvl w:val="0"/>
          <w:numId w:val="16"/>
        </w:numPr>
        <w:jc w:val="both"/>
        <w:rPr>
          <w:rFonts w:ascii="Gotham Light" w:hAnsi="Gotham Light" w:cs="Arial"/>
          <w:sz w:val="20"/>
          <w:szCs w:val="20"/>
          <w:lang w:val="es-MX"/>
        </w:rPr>
      </w:pPr>
      <w:r w:rsidRPr="00B62A4E">
        <w:rPr>
          <w:rFonts w:ascii="Gotham Light" w:hAnsi="Gotham Light" w:cs="Arial"/>
          <w:b/>
          <w:i/>
          <w:sz w:val="20"/>
          <w:szCs w:val="20"/>
          <w:lang w:val="es-MX"/>
        </w:rPr>
        <w:t>Capacidad específica:</w:t>
      </w:r>
      <w:r w:rsidRPr="00B62A4E">
        <w:rPr>
          <w:rFonts w:ascii="Gotham Light" w:hAnsi="Gotham Light" w:cs="Arial"/>
          <w:sz w:val="20"/>
          <w:szCs w:val="20"/>
          <w:lang w:val="es-MX"/>
        </w:rPr>
        <w:t xml:space="preserve"> El valor del resultado de los cálculos para la capacidad específica según </w:t>
      </w:r>
      <w:r w:rsidR="00F92628" w:rsidRPr="00B62A4E">
        <w:rPr>
          <w:rFonts w:ascii="Gotham Light" w:hAnsi="Gotham Light" w:cs="Arial"/>
          <w:sz w:val="20"/>
          <w:szCs w:val="20"/>
          <w:lang w:val="es-MX"/>
        </w:rPr>
        <w:t>el método utilizado (en litros por</w:t>
      </w:r>
      <w:r w:rsidRPr="00B62A4E">
        <w:rPr>
          <w:rFonts w:ascii="Gotham Light" w:hAnsi="Gotham Light" w:cs="Arial"/>
          <w:sz w:val="20"/>
          <w:szCs w:val="20"/>
          <w:lang w:val="es-MX"/>
        </w:rPr>
        <w:t xml:space="preserve"> segundo </w:t>
      </w:r>
      <w:r w:rsidR="00F92628" w:rsidRPr="00B62A4E">
        <w:rPr>
          <w:rFonts w:ascii="Gotham Light" w:hAnsi="Gotham Light" w:cs="Arial"/>
          <w:sz w:val="20"/>
          <w:szCs w:val="20"/>
          <w:lang w:val="es-MX"/>
        </w:rPr>
        <w:t>por</w:t>
      </w:r>
      <w:r w:rsidRPr="00B62A4E">
        <w:rPr>
          <w:rFonts w:ascii="Gotham Light" w:hAnsi="Gotham Light" w:cs="Arial"/>
          <w:sz w:val="20"/>
          <w:szCs w:val="20"/>
          <w:lang w:val="es-MX"/>
        </w:rPr>
        <w:t xml:space="preserve"> metro).</w:t>
      </w:r>
    </w:p>
    <w:p w14:paraId="26F1428C" w14:textId="77777777" w:rsidR="00AD70A9" w:rsidRPr="00B62A4E" w:rsidRDefault="00E1688C" w:rsidP="00B62A4E">
      <w:pPr>
        <w:pStyle w:val="Prrafodelista"/>
        <w:numPr>
          <w:ilvl w:val="0"/>
          <w:numId w:val="16"/>
        </w:numPr>
        <w:jc w:val="both"/>
        <w:rPr>
          <w:rFonts w:ascii="Gotham Light" w:hAnsi="Gotham Light" w:cs="Arial"/>
          <w:sz w:val="20"/>
          <w:szCs w:val="20"/>
          <w:lang w:val="es-MX"/>
        </w:rPr>
      </w:pPr>
      <w:r w:rsidRPr="00B62A4E">
        <w:rPr>
          <w:rFonts w:ascii="Gotham Light" w:hAnsi="Gotham Light" w:cs="Arial"/>
          <w:b/>
          <w:i/>
          <w:sz w:val="20"/>
          <w:szCs w:val="20"/>
          <w:lang w:val="es-MX"/>
        </w:rPr>
        <w:t>Radio de influencia:</w:t>
      </w:r>
      <w:r w:rsidRPr="00B62A4E">
        <w:rPr>
          <w:rFonts w:ascii="Gotham Light" w:hAnsi="Gotham Light" w:cs="Arial"/>
          <w:sz w:val="20"/>
          <w:szCs w:val="20"/>
          <w:lang w:val="es-MX"/>
        </w:rPr>
        <w:t xml:space="preserve"> La distancia horizontal </w:t>
      </w:r>
      <w:r w:rsidR="00F92628" w:rsidRPr="00B62A4E">
        <w:rPr>
          <w:rFonts w:ascii="Gotham Light" w:hAnsi="Gotham Light" w:cs="Arial"/>
          <w:sz w:val="20"/>
          <w:szCs w:val="20"/>
          <w:lang w:val="es-MX"/>
        </w:rPr>
        <w:t xml:space="preserve">medida desde el pozo de bombeo </w:t>
      </w:r>
      <w:r w:rsidRPr="00B62A4E">
        <w:rPr>
          <w:rFonts w:ascii="Gotham Light" w:hAnsi="Gotham Light" w:cs="Arial"/>
          <w:sz w:val="20"/>
          <w:szCs w:val="20"/>
          <w:lang w:val="es-MX"/>
        </w:rPr>
        <w:t>hasta que el abatimiento sea cero (en metros).</w:t>
      </w:r>
    </w:p>
    <w:p w14:paraId="1092BFB7" w14:textId="77777777" w:rsidR="00AD70A9" w:rsidRPr="00B62A4E" w:rsidRDefault="00E1688C" w:rsidP="00B62A4E">
      <w:pPr>
        <w:pStyle w:val="Prrafodelista"/>
        <w:numPr>
          <w:ilvl w:val="0"/>
          <w:numId w:val="16"/>
        </w:numPr>
        <w:jc w:val="both"/>
        <w:rPr>
          <w:rFonts w:ascii="Gotham Light" w:hAnsi="Gotham Light" w:cs="Arial"/>
          <w:sz w:val="20"/>
          <w:szCs w:val="20"/>
          <w:lang w:val="es-MX"/>
        </w:rPr>
      </w:pPr>
      <w:r w:rsidRPr="00B62A4E">
        <w:rPr>
          <w:rFonts w:ascii="Gotham Light" w:hAnsi="Gotham Light" w:cs="Arial"/>
          <w:b/>
          <w:i/>
          <w:sz w:val="20"/>
          <w:szCs w:val="20"/>
          <w:lang w:val="es-MX"/>
        </w:rPr>
        <w:t>Abatimiento disponible:</w:t>
      </w:r>
      <w:r w:rsidRPr="00B62A4E">
        <w:rPr>
          <w:rFonts w:ascii="Gotham Light" w:hAnsi="Gotham Light" w:cs="Arial"/>
          <w:b/>
          <w:sz w:val="20"/>
          <w:szCs w:val="20"/>
          <w:lang w:val="es-MX"/>
        </w:rPr>
        <w:t xml:space="preserve"> </w:t>
      </w:r>
      <w:r w:rsidRPr="00B62A4E">
        <w:rPr>
          <w:rFonts w:ascii="Gotham Light" w:hAnsi="Gotham Light" w:cs="Arial"/>
          <w:sz w:val="20"/>
          <w:szCs w:val="20"/>
          <w:lang w:val="es-MX"/>
        </w:rPr>
        <w:t>La distancia vertical entre los niveles estático y dinámico para el caudal a captarse en el pozo de bombeo</w:t>
      </w:r>
      <w:r w:rsidR="00F92628" w:rsidRPr="00B62A4E">
        <w:rPr>
          <w:rFonts w:ascii="Gotham Light" w:hAnsi="Gotham Light" w:cs="Arial"/>
          <w:sz w:val="20"/>
          <w:szCs w:val="20"/>
          <w:lang w:val="es-MX"/>
        </w:rPr>
        <w:t xml:space="preserve">, que corresponde a la </w:t>
      </w:r>
      <w:r w:rsidRPr="00B62A4E">
        <w:rPr>
          <w:rFonts w:ascii="Gotham Light" w:hAnsi="Gotham Light" w:cs="Arial"/>
          <w:sz w:val="20"/>
          <w:szCs w:val="20"/>
          <w:lang w:val="es-MX"/>
        </w:rPr>
        <w:t xml:space="preserve">longitud </w:t>
      </w:r>
      <w:r w:rsidR="00F92628" w:rsidRPr="00B62A4E">
        <w:rPr>
          <w:rFonts w:ascii="Gotham Light" w:hAnsi="Gotham Light" w:cs="Arial"/>
          <w:sz w:val="20"/>
          <w:szCs w:val="20"/>
          <w:lang w:val="es-MX"/>
        </w:rPr>
        <w:t>vertical máxima del cono de descensos</w:t>
      </w:r>
      <w:r w:rsidRPr="00B62A4E">
        <w:rPr>
          <w:rFonts w:ascii="Gotham Light" w:hAnsi="Gotham Light" w:cs="Arial"/>
          <w:sz w:val="20"/>
          <w:szCs w:val="20"/>
          <w:lang w:val="es-MX"/>
        </w:rPr>
        <w:t xml:space="preserve"> (en metros).</w:t>
      </w:r>
    </w:p>
    <w:p w14:paraId="68D19490" w14:textId="77777777" w:rsidR="00AD70A9" w:rsidRPr="00B62A4E" w:rsidRDefault="00E1688C" w:rsidP="00B62A4E">
      <w:pPr>
        <w:pStyle w:val="Prrafodelista"/>
        <w:numPr>
          <w:ilvl w:val="0"/>
          <w:numId w:val="16"/>
        </w:numPr>
        <w:jc w:val="both"/>
        <w:rPr>
          <w:rFonts w:ascii="Gotham Light" w:hAnsi="Gotham Light" w:cs="Arial"/>
          <w:sz w:val="20"/>
          <w:szCs w:val="20"/>
          <w:lang w:val="es-MX"/>
        </w:rPr>
      </w:pPr>
      <w:r w:rsidRPr="00B62A4E">
        <w:rPr>
          <w:rFonts w:ascii="Gotham Light" w:hAnsi="Gotham Light" w:cs="Arial"/>
          <w:b/>
          <w:i/>
          <w:sz w:val="20"/>
          <w:szCs w:val="20"/>
          <w:lang w:val="es-MX"/>
        </w:rPr>
        <w:t>Caudal máximo de explotación:</w:t>
      </w:r>
      <w:r w:rsidRPr="00B62A4E">
        <w:rPr>
          <w:rFonts w:ascii="Gotham Light" w:hAnsi="Gotham Light" w:cs="Arial"/>
          <w:b/>
          <w:sz w:val="20"/>
          <w:szCs w:val="20"/>
          <w:lang w:val="es-MX"/>
        </w:rPr>
        <w:t xml:space="preserve"> </w:t>
      </w:r>
      <w:r w:rsidRPr="00B62A4E">
        <w:rPr>
          <w:rFonts w:ascii="Gotham Light" w:hAnsi="Gotham Light" w:cs="Arial"/>
          <w:sz w:val="20"/>
          <w:szCs w:val="20"/>
          <w:lang w:val="es-MX"/>
        </w:rPr>
        <w:t xml:space="preserve">El caudal máximo que se puede explotar del pozo de bombeo (en litros </w:t>
      </w:r>
      <w:r w:rsidR="00F92628" w:rsidRPr="00B62A4E">
        <w:rPr>
          <w:rFonts w:ascii="Gotham Light" w:hAnsi="Gotham Light" w:cs="Arial"/>
          <w:sz w:val="20"/>
          <w:szCs w:val="20"/>
          <w:lang w:val="es-MX"/>
        </w:rPr>
        <w:t xml:space="preserve">por </w:t>
      </w:r>
      <w:r w:rsidRPr="00B62A4E">
        <w:rPr>
          <w:rFonts w:ascii="Gotham Light" w:hAnsi="Gotham Light" w:cs="Arial"/>
          <w:sz w:val="20"/>
          <w:szCs w:val="20"/>
          <w:lang w:val="es-MX"/>
        </w:rPr>
        <w:t>segundo).</w:t>
      </w:r>
    </w:p>
    <w:p w14:paraId="4B3D4449" w14:textId="77777777" w:rsidR="00AD70A9" w:rsidRPr="00B62A4E" w:rsidRDefault="00E1688C" w:rsidP="00B62A4E">
      <w:pPr>
        <w:pStyle w:val="Prrafodelista"/>
        <w:numPr>
          <w:ilvl w:val="0"/>
          <w:numId w:val="16"/>
        </w:numPr>
        <w:jc w:val="both"/>
        <w:rPr>
          <w:rFonts w:ascii="Gotham Light" w:hAnsi="Gotham Light" w:cs="Arial"/>
          <w:sz w:val="20"/>
          <w:szCs w:val="20"/>
          <w:lang w:val="es-MX"/>
        </w:rPr>
      </w:pPr>
      <w:r w:rsidRPr="00B62A4E">
        <w:rPr>
          <w:rFonts w:ascii="Gotham Light" w:hAnsi="Gotham Light" w:cs="Arial"/>
          <w:b/>
          <w:i/>
          <w:sz w:val="20"/>
          <w:szCs w:val="20"/>
          <w:lang w:val="es-MX"/>
        </w:rPr>
        <w:t>Caudal recomendado de explotación:</w:t>
      </w:r>
      <w:r w:rsidRPr="00B62A4E">
        <w:rPr>
          <w:rFonts w:ascii="Gotham Light" w:hAnsi="Gotham Light" w:cs="Arial"/>
          <w:b/>
          <w:sz w:val="20"/>
          <w:szCs w:val="20"/>
          <w:lang w:val="es-MX"/>
        </w:rPr>
        <w:t xml:space="preserve"> </w:t>
      </w:r>
      <w:r w:rsidRPr="00B62A4E">
        <w:rPr>
          <w:rFonts w:ascii="Gotham Light" w:hAnsi="Gotham Light" w:cs="Arial"/>
          <w:sz w:val="20"/>
          <w:szCs w:val="20"/>
          <w:lang w:val="es-MX"/>
        </w:rPr>
        <w:t xml:space="preserve">El caudal que se recomienda explotar del pozo de bombeo (en litros </w:t>
      </w:r>
      <w:r w:rsidR="00F92628" w:rsidRPr="00B62A4E">
        <w:rPr>
          <w:rFonts w:ascii="Gotham Light" w:hAnsi="Gotham Light" w:cs="Arial"/>
          <w:sz w:val="20"/>
          <w:szCs w:val="20"/>
          <w:lang w:val="es-MX"/>
        </w:rPr>
        <w:t>por</w:t>
      </w:r>
      <w:r w:rsidRPr="00B62A4E">
        <w:rPr>
          <w:rFonts w:ascii="Gotham Light" w:hAnsi="Gotham Light" w:cs="Arial"/>
          <w:sz w:val="20"/>
          <w:szCs w:val="20"/>
          <w:lang w:val="es-MX"/>
        </w:rPr>
        <w:t xml:space="preserve"> segundo).</w:t>
      </w:r>
    </w:p>
    <w:p w14:paraId="0871748C" w14:textId="77777777" w:rsidR="00AD70A9" w:rsidRPr="00B62A4E" w:rsidRDefault="00E1688C" w:rsidP="00B62A4E">
      <w:pPr>
        <w:pStyle w:val="Prrafodelista"/>
        <w:numPr>
          <w:ilvl w:val="0"/>
          <w:numId w:val="16"/>
        </w:numPr>
        <w:jc w:val="both"/>
        <w:rPr>
          <w:rFonts w:ascii="Gotham Light" w:hAnsi="Gotham Light" w:cs="Arial"/>
          <w:sz w:val="20"/>
          <w:szCs w:val="20"/>
          <w:lang w:val="es-MX"/>
        </w:rPr>
      </w:pPr>
      <w:r w:rsidRPr="00B62A4E">
        <w:rPr>
          <w:rFonts w:ascii="Gotham Light" w:hAnsi="Gotham Light" w:cs="Arial"/>
          <w:b/>
          <w:i/>
          <w:sz w:val="20"/>
          <w:szCs w:val="20"/>
          <w:lang w:val="es-MX"/>
        </w:rPr>
        <w:t>Diámetro del pozo a explotar:</w:t>
      </w:r>
      <w:r w:rsidRPr="00B62A4E">
        <w:rPr>
          <w:rFonts w:ascii="Gotham Light" w:hAnsi="Gotham Light" w:cs="Arial"/>
          <w:b/>
          <w:sz w:val="20"/>
          <w:szCs w:val="20"/>
          <w:lang w:val="es-MX"/>
        </w:rPr>
        <w:t xml:space="preserve"> </w:t>
      </w:r>
      <w:r w:rsidRPr="00B62A4E">
        <w:rPr>
          <w:rFonts w:ascii="Gotham Light" w:hAnsi="Gotham Light" w:cs="Arial"/>
          <w:sz w:val="20"/>
          <w:szCs w:val="20"/>
          <w:lang w:val="es-MX"/>
        </w:rPr>
        <w:t xml:space="preserve">El diámetro del pozo con el cual se va a explotar el agua (en </w:t>
      </w:r>
      <w:r w:rsidR="00F92628" w:rsidRPr="00B62A4E">
        <w:rPr>
          <w:rFonts w:ascii="Gotham Light" w:hAnsi="Gotham Light" w:cs="Arial"/>
          <w:sz w:val="20"/>
          <w:szCs w:val="20"/>
          <w:lang w:val="es-MX"/>
        </w:rPr>
        <w:t>milímetros)</w:t>
      </w:r>
    </w:p>
    <w:p w14:paraId="0390D20A" w14:textId="77777777" w:rsidR="00AD70A9" w:rsidRPr="00B62A4E" w:rsidRDefault="00E1688C" w:rsidP="00B62A4E">
      <w:pPr>
        <w:pStyle w:val="Prrafodelista"/>
        <w:numPr>
          <w:ilvl w:val="0"/>
          <w:numId w:val="16"/>
        </w:numPr>
        <w:jc w:val="both"/>
        <w:rPr>
          <w:rFonts w:ascii="Gotham Light" w:hAnsi="Gotham Light" w:cs="Arial"/>
          <w:sz w:val="20"/>
          <w:szCs w:val="20"/>
          <w:lang w:val="es-MX"/>
        </w:rPr>
      </w:pPr>
      <w:r w:rsidRPr="00B62A4E">
        <w:rPr>
          <w:rFonts w:ascii="Gotham Light" w:hAnsi="Gotham Light" w:cs="Arial"/>
          <w:b/>
          <w:i/>
          <w:sz w:val="20"/>
          <w:szCs w:val="20"/>
          <w:lang w:val="es-MX"/>
        </w:rPr>
        <w:lastRenderedPageBreak/>
        <w:t>Nivel de bombeo del caudal a explotar</w:t>
      </w:r>
      <w:r w:rsidRPr="00B62A4E">
        <w:rPr>
          <w:rFonts w:ascii="Gotham Light" w:hAnsi="Gotham Light" w:cs="Arial"/>
          <w:b/>
          <w:sz w:val="20"/>
          <w:szCs w:val="20"/>
          <w:lang w:val="es-MX"/>
        </w:rPr>
        <w:t xml:space="preserve">: </w:t>
      </w:r>
      <w:r w:rsidRPr="00B62A4E">
        <w:rPr>
          <w:rFonts w:ascii="Gotham Light" w:hAnsi="Gotham Light" w:cs="Arial"/>
          <w:sz w:val="20"/>
          <w:szCs w:val="20"/>
          <w:lang w:val="es-MX"/>
        </w:rPr>
        <w:t>La distancia vertical desde la superficie libre hasta el nivel en el cual se va a bombear el agua (en metros).</w:t>
      </w:r>
    </w:p>
    <w:p w14:paraId="2B998306" w14:textId="77777777" w:rsidR="00340221" w:rsidRDefault="00340221" w:rsidP="009A53D8">
      <w:pPr>
        <w:autoSpaceDE w:val="0"/>
        <w:autoSpaceDN w:val="0"/>
        <w:adjustRightInd w:val="0"/>
        <w:jc w:val="both"/>
        <w:rPr>
          <w:rFonts w:ascii="Gotham Light" w:hAnsi="Gotham Light" w:cs="Arial"/>
          <w:b/>
          <w:sz w:val="20"/>
          <w:szCs w:val="20"/>
          <w:u w:val="single"/>
          <w:lang w:val="es-MX"/>
        </w:rPr>
      </w:pPr>
    </w:p>
    <w:p w14:paraId="65D67F6E" w14:textId="705C9A54" w:rsidR="002A0393" w:rsidRPr="009A53D8" w:rsidRDefault="002A0393" w:rsidP="009A53D8">
      <w:pPr>
        <w:autoSpaceDE w:val="0"/>
        <w:autoSpaceDN w:val="0"/>
        <w:adjustRightInd w:val="0"/>
        <w:jc w:val="both"/>
        <w:rPr>
          <w:rFonts w:ascii="Gotham Light" w:hAnsi="Gotham Light" w:cs="Arial"/>
          <w:b/>
          <w:sz w:val="20"/>
          <w:szCs w:val="20"/>
          <w:u w:val="single"/>
          <w:lang w:val="es-MX"/>
        </w:rPr>
      </w:pPr>
      <w:r w:rsidRPr="009A53D8">
        <w:rPr>
          <w:rFonts w:ascii="Gotham Light" w:hAnsi="Gotham Light" w:cs="Arial"/>
          <w:b/>
          <w:sz w:val="20"/>
          <w:szCs w:val="20"/>
          <w:u w:val="single"/>
          <w:lang w:val="es-MX"/>
        </w:rPr>
        <w:t>Información adicional a ser presentada por el solicitante</w:t>
      </w:r>
    </w:p>
    <w:p w14:paraId="70E388D5" w14:textId="77777777" w:rsidR="00AD70A9" w:rsidRPr="003118E4" w:rsidRDefault="002A0393" w:rsidP="003118E4">
      <w:pPr>
        <w:pStyle w:val="Prrafodelista"/>
        <w:numPr>
          <w:ilvl w:val="0"/>
          <w:numId w:val="20"/>
        </w:numPr>
        <w:jc w:val="both"/>
        <w:rPr>
          <w:rFonts w:ascii="Gotham Light" w:hAnsi="Gotham Light" w:cs="Arial"/>
          <w:sz w:val="20"/>
          <w:szCs w:val="20"/>
        </w:rPr>
      </w:pPr>
      <w:r w:rsidRPr="003118E4">
        <w:rPr>
          <w:rFonts w:ascii="Gotham Light" w:hAnsi="Gotham Light" w:cs="Arial"/>
          <w:b/>
          <w:sz w:val="20"/>
          <w:szCs w:val="20"/>
          <w:lang w:val="es-MX"/>
        </w:rPr>
        <w:t>Croquis de la ubicación del</w:t>
      </w:r>
      <w:r w:rsidR="00C41AE5" w:rsidRPr="003118E4">
        <w:rPr>
          <w:rFonts w:ascii="Gotham Light" w:hAnsi="Gotham Light" w:cs="Arial"/>
          <w:b/>
          <w:sz w:val="20"/>
          <w:szCs w:val="20"/>
          <w:lang w:val="es-MX"/>
        </w:rPr>
        <w:t xml:space="preserve"> p</w:t>
      </w:r>
      <w:r w:rsidR="00754106" w:rsidRPr="003118E4">
        <w:rPr>
          <w:rFonts w:ascii="Gotham Light" w:hAnsi="Gotham Light" w:cs="Arial"/>
          <w:b/>
          <w:sz w:val="20"/>
          <w:szCs w:val="20"/>
          <w:lang w:val="es-MX"/>
        </w:rPr>
        <w:t>ozo</w:t>
      </w:r>
      <w:r w:rsidR="00C41AE5" w:rsidRPr="003118E4">
        <w:rPr>
          <w:rFonts w:ascii="Gotham Light" w:hAnsi="Gotham Light" w:cs="Arial"/>
          <w:b/>
          <w:sz w:val="20"/>
          <w:szCs w:val="20"/>
          <w:lang w:val="es-MX"/>
        </w:rPr>
        <w:t xml:space="preserve">: </w:t>
      </w:r>
      <w:r w:rsidRPr="003118E4">
        <w:rPr>
          <w:rFonts w:ascii="Gotham Light" w:hAnsi="Gotham Light" w:cs="Arial"/>
          <w:sz w:val="20"/>
          <w:szCs w:val="20"/>
        </w:rPr>
        <w:t xml:space="preserve">Anexar el croquis del sitio, esquematizando el punto propuesto para </w:t>
      </w:r>
      <w:r w:rsidR="00754106" w:rsidRPr="003118E4">
        <w:rPr>
          <w:rFonts w:ascii="Gotham Light" w:hAnsi="Gotham Light" w:cs="Arial"/>
          <w:sz w:val="20"/>
          <w:szCs w:val="20"/>
        </w:rPr>
        <w:t>e</w:t>
      </w:r>
      <w:r w:rsidRPr="003118E4">
        <w:rPr>
          <w:rFonts w:ascii="Gotham Light" w:hAnsi="Gotham Light" w:cs="Arial"/>
          <w:sz w:val="20"/>
          <w:szCs w:val="20"/>
        </w:rPr>
        <w:t xml:space="preserve">l </w:t>
      </w:r>
      <w:r w:rsidR="00754106" w:rsidRPr="003118E4">
        <w:rPr>
          <w:rFonts w:ascii="Gotham Light" w:hAnsi="Gotham Light" w:cs="Arial"/>
          <w:sz w:val="20"/>
          <w:szCs w:val="20"/>
        </w:rPr>
        <w:t>pozo</w:t>
      </w:r>
      <w:r w:rsidR="00C71AA7" w:rsidRPr="003118E4">
        <w:rPr>
          <w:rFonts w:ascii="Gotham Light" w:hAnsi="Gotham Light" w:cs="Arial"/>
          <w:sz w:val="20"/>
          <w:szCs w:val="20"/>
        </w:rPr>
        <w:t xml:space="preserve"> y de ser posible ubicar en la cartografía disponible.</w:t>
      </w:r>
    </w:p>
    <w:p w14:paraId="64054678" w14:textId="77777777" w:rsidR="00AD70A9" w:rsidRPr="003118E4" w:rsidRDefault="00C41AE5" w:rsidP="003118E4">
      <w:pPr>
        <w:pStyle w:val="Prrafodelista"/>
        <w:numPr>
          <w:ilvl w:val="0"/>
          <w:numId w:val="20"/>
        </w:numPr>
        <w:jc w:val="both"/>
        <w:rPr>
          <w:rFonts w:ascii="Gotham Light" w:hAnsi="Gotham Light" w:cs="Arial"/>
          <w:sz w:val="20"/>
          <w:szCs w:val="20"/>
        </w:rPr>
      </w:pPr>
      <w:r w:rsidRPr="003118E4">
        <w:rPr>
          <w:rFonts w:ascii="Gotham Light" w:hAnsi="Gotham Light" w:cs="Arial"/>
          <w:b/>
          <w:sz w:val="20"/>
          <w:szCs w:val="20"/>
          <w:lang w:val="es-MX"/>
        </w:rPr>
        <w:t xml:space="preserve">Fotografías del </w:t>
      </w:r>
      <w:r w:rsidR="00754106" w:rsidRPr="003118E4">
        <w:rPr>
          <w:rFonts w:ascii="Gotham Light" w:hAnsi="Gotham Light" w:cs="Arial"/>
          <w:b/>
          <w:sz w:val="20"/>
          <w:szCs w:val="20"/>
          <w:lang w:val="es-MX"/>
        </w:rPr>
        <w:t>pozo</w:t>
      </w:r>
      <w:r w:rsidR="008A6E21" w:rsidRPr="003118E4">
        <w:rPr>
          <w:rFonts w:ascii="Gotham Light" w:hAnsi="Gotham Light" w:cs="Arial"/>
          <w:b/>
          <w:sz w:val="20"/>
          <w:szCs w:val="20"/>
          <w:lang w:val="es-MX"/>
        </w:rPr>
        <w:t xml:space="preserve"> de captación</w:t>
      </w:r>
      <w:r w:rsidRPr="003118E4">
        <w:rPr>
          <w:rFonts w:ascii="Gotham Light" w:hAnsi="Gotham Light" w:cs="Arial"/>
          <w:b/>
          <w:sz w:val="20"/>
          <w:szCs w:val="20"/>
          <w:lang w:val="es-MX"/>
        </w:rPr>
        <w:t xml:space="preserve">: </w:t>
      </w:r>
      <w:r w:rsidR="002A0393" w:rsidRPr="003118E4">
        <w:rPr>
          <w:rFonts w:ascii="Gotham Light" w:hAnsi="Gotham Light" w:cs="Arial"/>
          <w:sz w:val="20"/>
          <w:szCs w:val="20"/>
        </w:rPr>
        <w:t xml:space="preserve">Anexar las fotografías documentales del </w:t>
      </w:r>
      <w:r w:rsidR="008A6E21" w:rsidRPr="003118E4">
        <w:rPr>
          <w:rFonts w:ascii="Gotham Light" w:hAnsi="Gotham Light" w:cs="Arial"/>
          <w:sz w:val="20"/>
          <w:szCs w:val="20"/>
        </w:rPr>
        <w:t>pozo de captación</w:t>
      </w:r>
      <w:r w:rsidR="002A0393" w:rsidRPr="003118E4">
        <w:rPr>
          <w:rFonts w:ascii="Gotham Light" w:hAnsi="Gotham Light" w:cs="Arial"/>
          <w:sz w:val="20"/>
          <w:szCs w:val="20"/>
        </w:rPr>
        <w:t>,</w:t>
      </w:r>
      <w:r w:rsidR="008A6E21" w:rsidRPr="003118E4">
        <w:rPr>
          <w:rFonts w:ascii="Gotham Light" w:hAnsi="Gotham Light" w:cs="Arial"/>
          <w:sz w:val="20"/>
          <w:szCs w:val="20"/>
        </w:rPr>
        <w:t xml:space="preserve"> además </w:t>
      </w:r>
      <w:r w:rsidR="00786E01" w:rsidRPr="003118E4">
        <w:rPr>
          <w:rFonts w:ascii="Gotham Light" w:hAnsi="Gotham Light" w:cs="Arial"/>
          <w:sz w:val="20"/>
          <w:szCs w:val="20"/>
        </w:rPr>
        <w:t>preferentemente l</w:t>
      </w:r>
      <w:r w:rsidR="00754106" w:rsidRPr="003118E4">
        <w:rPr>
          <w:rFonts w:ascii="Gotham Light" w:hAnsi="Gotham Light" w:cs="Arial"/>
          <w:sz w:val="20"/>
          <w:szCs w:val="20"/>
        </w:rPr>
        <w:t>a foto debe mostrar alguna referencia física para mejor ubicación</w:t>
      </w:r>
      <w:r w:rsidR="002A0393" w:rsidRPr="003118E4">
        <w:rPr>
          <w:rFonts w:ascii="Gotham Light" w:hAnsi="Gotham Light" w:cs="Arial"/>
          <w:sz w:val="20"/>
          <w:szCs w:val="20"/>
        </w:rPr>
        <w:t>.</w:t>
      </w:r>
    </w:p>
    <w:p w14:paraId="396D436F" w14:textId="74AA46A9" w:rsidR="00786E01" w:rsidRPr="003118E4" w:rsidRDefault="00786E01" w:rsidP="003118E4">
      <w:pPr>
        <w:pStyle w:val="Prrafodelista"/>
        <w:numPr>
          <w:ilvl w:val="0"/>
          <w:numId w:val="20"/>
        </w:numPr>
        <w:spacing w:after="0"/>
        <w:jc w:val="both"/>
        <w:rPr>
          <w:rFonts w:ascii="Gotham Light" w:hAnsi="Gotham Light" w:cs="Arial"/>
          <w:sz w:val="20"/>
          <w:szCs w:val="20"/>
        </w:rPr>
      </w:pPr>
      <w:r w:rsidRPr="003118E4">
        <w:rPr>
          <w:rFonts w:ascii="Gotham Light" w:hAnsi="Gotham Light" w:cs="Arial"/>
          <w:b/>
          <w:sz w:val="20"/>
          <w:szCs w:val="20"/>
        </w:rPr>
        <w:t>Informe de ensayo de bombeo</w:t>
      </w:r>
      <w:r w:rsidRPr="003118E4">
        <w:rPr>
          <w:rFonts w:ascii="Gotham Light" w:hAnsi="Gotham Light" w:cs="Arial"/>
          <w:sz w:val="20"/>
          <w:szCs w:val="20"/>
        </w:rPr>
        <w:t>: Anexar el informe técnico de la prueba de bombeo con la respectiva firma del responsable técnico</w:t>
      </w:r>
      <w:r w:rsidR="00B62A4E" w:rsidRPr="003118E4">
        <w:rPr>
          <w:rFonts w:ascii="Gotham Light" w:hAnsi="Gotham Light" w:cs="Arial"/>
          <w:sz w:val="20"/>
          <w:szCs w:val="20"/>
        </w:rPr>
        <w:t xml:space="preserve"> (el informe de prueba de bombeo no excederá los diez años de ejecución)</w:t>
      </w:r>
    </w:p>
    <w:p w14:paraId="2FC0CAFF" w14:textId="77777777" w:rsidR="00AD70A9" w:rsidRPr="009A53D8" w:rsidRDefault="00C41AE5" w:rsidP="003118E4">
      <w:pPr>
        <w:spacing w:before="240" w:after="0"/>
        <w:jc w:val="both"/>
        <w:rPr>
          <w:rFonts w:ascii="Gotham Light" w:eastAsia="Times New Roman" w:hAnsi="Gotham Light" w:cs="Arial"/>
          <w:color w:val="000000"/>
          <w:sz w:val="20"/>
          <w:szCs w:val="20"/>
          <w:lang w:eastAsia="es-EC"/>
        </w:rPr>
      </w:pPr>
      <w:r w:rsidRPr="009A53D8">
        <w:rPr>
          <w:rFonts w:ascii="Gotham Light" w:eastAsia="Times New Roman" w:hAnsi="Gotham Light" w:cs="Arial"/>
          <w:color w:val="000000"/>
          <w:sz w:val="20"/>
          <w:szCs w:val="20"/>
          <w:lang w:eastAsia="es-EC"/>
        </w:rPr>
        <w:t xml:space="preserve">En caso de poseer información adicional que agilite el análisis del pozo y acuífero, anexar: </w:t>
      </w:r>
    </w:p>
    <w:p w14:paraId="12387207" w14:textId="7508C3BE" w:rsidR="00AD70A9" w:rsidRPr="003118E4" w:rsidRDefault="00786E01" w:rsidP="003118E4">
      <w:pPr>
        <w:pStyle w:val="Prrafodelista"/>
        <w:numPr>
          <w:ilvl w:val="0"/>
          <w:numId w:val="21"/>
        </w:numPr>
        <w:jc w:val="both"/>
        <w:rPr>
          <w:rFonts w:ascii="Gotham Light" w:eastAsia="Times New Roman" w:hAnsi="Gotham Light" w:cs="Arial"/>
          <w:color w:val="000000"/>
          <w:sz w:val="20"/>
          <w:szCs w:val="20"/>
          <w:lang w:eastAsia="es-EC"/>
        </w:rPr>
      </w:pPr>
      <w:r w:rsidRPr="003118E4">
        <w:rPr>
          <w:rFonts w:ascii="Gotham Light" w:eastAsia="Times New Roman" w:hAnsi="Gotham Light" w:cs="Arial"/>
          <w:color w:val="000000"/>
          <w:sz w:val="20"/>
          <w:szCs w:val="20"/>
          <w:lang w:eastAsia="es-EC"/>
        </w:rPr>
        <w:t xml:space="preserve">Pruebas </w:t>
      </w:r>
      <w:r w:rsidR="00C41AE5" w:rsidRPr="003118E4">
        <w:rPr>
          <w:rFonts w:ascii="Gotham Light" w:eastAsia="Times New Roman" w:hAnsi="Gotham Light" w:cs="Arial"/>
          <w:color w:val="000000"/>
          <w:sz w:val="20"/>
          <w:szCs w:val="20"/>
          <w:lang w:eastAsia="es-EC"/>
        </w:rPr>
        <w:t>de bombeo de pozos cercanos;</w:t>
      </w:r>
    </w:p>
    <w:p w14:paraId="1A7B44C5" w14:textId="44023248" w:rsidR="00AD70A9" w:rsidRPr="003118E4" w:rsidRDefault="00C41AE5" w:rsidP="003118E4">
      <w:pPr>
        <w:pStyle w:val="Prrafodelista"/>
        <w:numPr>
          <w:ilvl w:val="0"/>
          <w:numId w:val="21"/>
        </w:numPr>
        <w:rPr>
          <w:rFonts w:ascii="Gotham Light" w:eastAsia="Times New Roman" w:hAnsi="Gotham Light" w:cs="Arial"/>
          <w:color w:val="000000"/>
          <w:sz w:val="20"/>
          <w:szCs w:val="20"/>
          <w:lang w:eastAsia="es-EC"/>
        </w:rPr>
      </w:pPr>
      <w:r w:rsidRPr="003118E4">
        <w:rPr>
          <w:rFonts w:ascii="Gotham Light" w:eastAsia="Times New Roman" w:hAnsi="Gotham Light" w:cs="Arial"/>
          <w:color w:val="000000"/>
          <w:sz w:val="20"/>
          <w:szCs w:val="20"/>
          <w:lang w:eastAsia="es-EC"/>
        </w:rPr>
        <w:t xml:space="preserve">Informe de perforación del pozo; </w:t>
      </w:r>
    </w:p>
    <w:p w14:paraId="060A0553" w14:textId="2CE5909A" w:rsidR="00AD70A9" w:rsidRDefault="00C41AE5" w:rsidP="003118E4">
      <w:pPr>
        <w:pStyle w:val="Prrafodelista"/>
        <w:numPr>
          <w:ilvl w:val="0"/>
          <w:numId w:val="21"/>
        </w:numPr>
        <w:rPr>
          <w:rFonts w:ascii="Gotham Light" w:eastAsia="Times New Roman" w:hAnsi="Gotham Light" w:cs="Arial"/>
          <w:color w:val="000000"/>
          <w:sz w:val="20"/>
          <w:szCs w:val="20"/>
          <w:lang w:eastAsia="es-EC"/>
        </w:rPr>
      </w:pPr>
      <w:r w:rsidRPr="003118E4">
        <w:rPr>
          <w:rFonts w:ascii="Gotham Light" w:eastAsia="Times New Roman" w:hAnsi="Gotham Light" w:cs="Arial"/>
          <w:color w:val="000000"/>
          <w:sz w:val="20"/>
          <w:szCs w:val="20"/>
          <w:lang w:eastAsia="es-EC"/>
        </w:rPr>
        <w:t>Informe hidrogeológico</w:t>
      </w:r>
      <w:r w:rsidR="00340221">
        <w:rPr>
          <w:rFonts w:ascii="Gotham Light" w:eastAsia="Times New Roman" w:hAnsi="Gotham Light" w:cs="Arial"/>
          <w:color w:val="000000"/>
          <w:sz w:val="20"/>
          <w:szCs w:val="20"/>
          <w:lang w:eastAsia="es-EC"/>
        </w:rPr>
        <w:t>;</w:t>
      </w:r>
      <w:r w:rsidR="009A1F5E">
        <w:rPr>
          <w:rFonts w:ascii="Gotham Light" w:eastAsia="Times New Roman" w:hAnsi="Gotham Light" w:cs="Arial"/>
          <w:color w:val="000000"/>
          <w:sz w:val="20"/>
          <w:szCs w:val="20"/>
          <w:lang w:eastAsia="es-EC"/>
        </w:rPr>
        <w:t xml:space="preserve"> y</w:t>
      </w:r>
      <w:r w:rsidR="009A1F5E" w:rsidRPr="003118E4">
        <w:rPr>
          <w:rFonts w:ascii="Gotham Light" w:eastAsia="Times New Roman" w:hAnsi="Gotham Light" w:cs="Arial"/>
          <w:color w:val="000000"/>
          <w:sz w:val="20"/>
          <w:szCs w:val="20"/>
          <w:lang w:eastAsia="es-EC"/>
        </w:rPr>
        <w:t>,</w:t>
      </w:r>
    </w:p>
    <w:p w14:paraId="3D3B5513" w14:textId="234FC77B" w:rsidR="00340221" w:rsidRPr="003118E4" w:rsidRDefault="00340221" w:rsidP="003118E4">
      <w:pPr>
        <w:pStyle w:val="Prrafodelista"/>
        <w:numPr>
          <w:ilvl w:val="0"/>
          <w:numId w:val="21"/>
        </w:numPr>
        <w:rPr>
          <w:rFonts w:ascii="Gotham Light" w:eastAsia="Times New Roman" w:hAnsi="Gotham Light" w:cs="Arial"/>
          <w:color w:val="000000"/>
          <w:sz w:val="20"/>
          <w:szCs w:val="20"/>
          <w:lang w:eastAsia="es-EC"/>
        </w:rPr>
      </w:pPr>
      <w:bookmarkStart w:id="0" w:name="_GoBack"/>
      <w:bookmarkEnd w:id="0"/>
      <w:r>
        <w:rPr>
          <w:rFonts w:ascii="Gotham Light" w:eastAsia="Times New Roman" w:hAnsi="Gotham Light" w:cs="Arial"/>
          <w:color w:val="000000"/>
          <w:sz w:val="20"/>
          <w:szCs w:val="20"/>
          <w:lang w:eastAsia="es-EC"/>
        </w:rPr>
        <w:t>Datos de recuperación de la fuente</w:t>
      </w:r>
      <w:r w:rsidR="009A1F5E">
        <w:rPr>
          <w:rFonts w:ascii="Gotham Light" w:eastAsia="Times New Roman" w:hAnsi="Gotham Light" w:cs="Arial"/>
          <w:color w:val="000000"/>
          <w:sz w:val="20"/>
          <w:szCs w:val="20"/>
          <w:lang w:eastAsia="es-EC"/>
        </w:rPr>
        <w:t>.</w:t>
      </w:r>
    </w:p>
    <w:sectPr w:rsidR="00340221" w:rsidRPr="003118E4" w:rsidSect="000B5D22">
      <w:headerReference w:type="default" r:id="rId11"/>
      <w:headerReference w:type="first" r:id="rId12"/>
      <w:pgSz w:w="11907" w:h="16840" w:code="9"/>
      <w:pgMar w:top="2835" w:right="1985" w:bottom="2835"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0BEC6" w14:textId="77777777" w:rsidR="008D6C7F" w:rsidRDefault="008D6C7F" w:rsidP="00044ADD">
      <w:pPr>
        <w:spacing w:after="0" w:line="240" w:lineRule="auto"/>
      </w:pPr>
      <w:r>
        <w:separator/>
      </w:r>
    </w:p>
  </w:endnote>
  <w:endnote w:type="continuationSeparator" w:id="0">
    <w:p w14:paraId="151D833F" w14:textId="77777777" w:rsidR="008D6C7F" w:rsidRDefault="008D6C7F" w:rsidP="00044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otham Light">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3894F" w14:textId="72AA8195" w:rsidR="006D6FA6" w:rsidRDefault="006D6FA6">
    <w:pPr>
      <w:pStyle w:val="Piedepgina"/>
    </w:pPr>
    <w:r>
      <w:rPr>
        <w:noProof/>
        <w:lang w:eastAsia="es-EC"/>
      </w:rPr>
      <w:drawing>
        <wp:anchor distT="0" distB="0" distL="114300" distR="114300" simplePos="0" relativeHeight="251667456" behindDoc="1" locked="0" layoutInCell="1" allowOverlap="1" wp14:anchorId="29CCA01B" wp14:editId="5379FBE8">
          <wp:simplePos x="0" y="0"/>
          <wp:positionH relativeFrom="column">
            <wp:posOffset>-188595</wp:posOffset>
          </wp:positionH>
          <wp:positionV relativeFrom="paragraph">
            <wp:posOffset>102870</wp:posOffset>
          </wp:positionV>
          <wp:extent cx="3988435" cy="472024"/>
          <wp:effectExtent l="0" t="0" r="0" b="4445"/>
          <wp:wrapNone/>
          <wp:docPr id="106" name="Imagen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 membretada ARCA_21-02.jpg"/>
                  <pic:cNvPicPr/>
                </pic:nvPicPr>
                <pic:blipFill rotWithShape="1">
                  <a:blip r:embed="rId1">
                    <a:extLst>
                      <a:ext uri="{28A0092B-C50C-407E-A947-70E740481C1C}">
                        <a14:useLocalDpi xmlns:a14="http://schemas.microsoft.com/office/drawing/2010/main" val="0"/>
                      </a:ext>
                    </a:extLst>
                  </a:blip>
                  <a:srcRect l="6057" t="93111" r="41095" b="2464"/>
                  <a:stretch/>
                </pic:blipFill>
                <pic:spPr bwMode="auto">
                  <a:xfrm>
                    <a:off x="0" y="0"/>
                    <a:ext cx="3988435" cy="4720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EC"/>
      </w:rPr>
      <w:drawing>
        <wp:anchor distT="0" distB="0" distL="114300" distR="114300" simplePos="0" relativeHeight="251665408" behindDoc="1" locked="0" layoutInCell="1" allowOverlap="1" wp14:anchorId="0B6C290D" wp14:editId="55A05B1D">
          <wp:simplePos x="0" y="0"/>
          <wp:positionH relativeFrom="column">
            <wp:posOffset>6309995</wp:posOffset>
          </wp:positionH>
          <wp:positionV relativeFrom="paragraph">
            <wp:posOffset>-234315</wp:posOffset>
          </wp:positionV>
          <wp:extent cx="2380593" cy="955735"/>
          <wp:effectExtent l="0" t="0" r="1270" b="0"/>
          <wp:wrapNone/>
          <wp:docPr id="105" name="Imagen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 membretada ARCA_21-02.jpg"/>
                  <pic:cNvPicPr/>
                </pic:nvPicPr>
                <pic:blipFill rotWithShape="1">
                  <a:blip r:embed="rId1">
                    <a:extLst>
                      <a:ext uri="{28A0092B-C50C-407E-A947-70E740481C1C}">
                        <a14:useLocalDpi xmlns:a14="http://schemas.microsoft.com/office/drawing/2010/main" val="0"/>
                      </a:ext>
                    </a:extLst>
                  </a:blip>
                  <a:srcRect l="61830" t="91039" r="6622"/>
                  <a:stretch/>
                </pic:blipFill>
                <pic:spPr bwMode="auto">
                  <a:xfrm>
                    <a:off x="0" y="0"/>
                    <a:ext cx="2380593" cy="955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DE84B" w14:textId="77777777" w:rsidR="008D6C7F" w:rsidRDefault="008D6C7F" w:rsidP="00044ADD">
      <w:pPr>
        <w:spacing w:after="0" w:line="240" w:lineRule="auto"/>
      </w:pPr>
      <w:r>
        <w:separator/>
      </w:r>
    </w:p>
  </w:footnote>
  <w:footnote w:type="continuationSeparator" w:id="0">
    <w:p w14:paraId="1D01F793" w14:textId="77777777" w:rsidR="008D6C7F" w:rsidRDefault="008D6C7F" w:rsidP="00044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1D2A5" w14:textId="7C4B202A" w:rsidR="006D6FA6" w:rsidRDefault="00982D3D">
    <w:pPr>
      <w:pStyle w:val="Encabezado"/>
    </w:pPr>
    <w:r>
      <w:rPr>
        <w:noProof/>
        <w:lang w:eastAsia="es-EC"/>
      </w:rPr>
      <w:drawing>
        <wp:anchor distT="0" distB="0" distL="114300" distR="114300" simplePos="0" relativeHeight="251661312" behindDoc="1" locked="0" layoutInCell="1" allowOverlap="1" wp14:anchorId="7BB79F01" wp14:editId="489BE6AE">
          <wp:simplePos x="0" y="0"/>
          <wp:positionH relativeFrom="column">
            <wp:posOffset>-200025</wp:posOffset>
          </wp:positionH>
          <wp:positionV relativeFrom="paragraph">
            <wp:posOffset>-477520</wp:posOffset>
          </wp:positionV>
          <wp:extent cx="1844566" cy="1040524"/>
          <wp:effectExtent l="0" t="0" r="381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 membretada ARCA_21-02.jpg"/>
                  <pic:cNvPicPr/>
                </pic:nvPicPr>
                <pic:blipFill rotWithShape="1">
                  <a:blip r:embed="rId1">
                    <a:extLst>
                      <a:ext uri="{28A0092B-C50C-407E-A947-70E740481C1C}">
                        <a14:useLocalDpi xmlns:a14="http://schemas.microsoft.com/office/drawing/2010/main" val="0"/>
                      </a:ext>
                    </a:extLst>
                  </a:blip>
                  <a:srcRect l="6057" t="3399" r="69499" b="86846"/>
                  <a:stretch/>
                </pic:blipFill>
                <pic:spPr bwMode="auto">
                  <a:xfrm>
                    <a:off x="0" y="0"/>
                    <a:ext cx="1844566" cy="10405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6FA6">
      <w:rPr>
        <w:noProof/>
        <w:lang w:eastAsia="es-EC"/>
      </w:rPr>
      <w:drawing>
        <wp:anchor distT="0" distB="0" distL="114300" distR="114300" simplePos="0" relativeHeight="251663360" behindDoc="1" locked="0" layoutInCell="1" allowOverlap="1" wp14:anchorId="54F9DD91" wp14:editId="5CDF8740">
          <wp:simplePos x="0" y="0"/>
          <wp:positionH relativeFrom="column">
            <wp:posOffset>6729095</wp:posOffset>
          </wp:positionH>
          <wp:positionV relativeFrom="paragraph">
            <wp:posOffset>-231775</wp:posOffset>
          </wp:positionV>
          <wp:extent cx="2076450" cy="457200"/>
          <wp:effectExtent l="0" t="0" r="0" b="0"/>
          <wp:wrapNone/>
          <wp:docPr id="104" name="Imagen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 membretada ARCA_21-02.jpg"/>
                  <pic:cNvPicPr/>
                </pic:nvPicPr>
                <pic:blipFill rotWithShape="1">
                  <a:blip r:embed="rId1">
                    <a:extLst>
                      <a:ext uri="{28A0092B-C50C-407E-A947-70E740481C1C}">
                        <a14:useLocalDpi xmlns:a14="http://schemas.microsoft.com/office/drawing/2010/main" val="0"/>
                      </a:ext>
                    </a:extLst>
                  </a:blip>
                  <a:srcRect l="66410" t="7240" r="6061" b="88471"/>
                  <a:stretch/>
                </pic:blipFill>
                <pic:spPr bwMode="auto">
                  <a:xfrm>
                    <a:off x="0" y="0"/>
                    <a:ext cx="2076450"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C3DEB5" w14:textId="50DAFDE5" w:rsidR="006D6FA6" w:rsidRDefault="006D6FA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923" w:type="dxa"/>
      <w:tblInd w:w="-459" w:type="dxa"/>
      <w:tblLayout w:type="fixed"/>
      <w:tblLook w:val="04A0" w:firstRow="1" w:lastRow="0" w:firstColumn="1" w:lastColumn="0" w:noHBand="0" w:noVBand="1"/>
    </w:tblPr>
    <w:tblGrid>
      <w:gridCol w:w="2552"/>
      <w:gridCol w:w="3686"/>
      <w:gridCol w:w="992"/>
      <w:gridCol w:w="2693"/>
    </w:tblGrid>
    <w:tr w:rsidR="00AD70A9" w14:paraId="318EEAEB" w14:textId="77777777" w:rsidTr="00111373">
      <w:tc>
        <w:tcPr>
          <w:tcW w:w="2552" w:type="dxa"/>
          <w:vMerge w:val="restart"/>
        </w:tcPr>
        <w:p w14:paraId="6691F85A" w14:textId="77777777" w:rsidR="00AD70A9" w:rsidRDefault="00AD70A9" w:rsidP="00111373">
          <w:pPr>
            <w:pStyle w:val="Encabezado"/>
            <w:jc w:val="both"/>
          </w:pPr>
          <w:r w:rsidRPr="002E7081">
            <w:rPr>
              <w:noProof/>
              <w:lang w:eastAsia="es-EC"/>
            </w:rPr>
            <w:drawing>
              <wp:inline distT="0" distB="0" distL="0" distR="0" wp14:anchorId="1C3AC19C" wp14:editId="15224070">
                <wp:extent cx="1450398" cy="542925"/>
                <wp:effectExtent l="19050" t="0" r="0" b="0"/>
                <wp:docPr id="3" name="Imagen 3"/>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a:blip r:embed="rId1" cstate="print"/>
                        <a:srcRect/>
                        <a:stretch>
                          <a:fillRect/>
                        </a:stretch>
                      </pic:blipFill>
                      <pic:spPr bwMode="auto">
                        <a:xfrm>
                          <a:off x="0" y="0"/>
                          <a:ext cx="1450398" cy="542925"/>
                        </a:xfrm>
                        <a:prstGeom prst="rect">
                          <a:avLst/>
                        </a:prstGeom>
                        <a:noFill/>
                        <a:ln w="9525">
                          <a:noFill/>
                          <a:miter lim="800000"/>
                          <a:headEnd/>
                          <a:tailEnd/>
                        </a:ln>
                      </pic:spPr>
                    </pic:pic>
                  </a:graphicData>
                </a:graphic>
              </wp:inline>
            </w:drawing>
          </w:r>
        </w:p>
      </w:tc>
      <w:tc>
        <w:tcPr>
          <w:tcW w:w="7371" w:type="dxa"/>
          <w:gridSpan w:val="3"/>
          <w:vAlign w:val="center"/>
        </w:tcPr>
        <w:p w14:paraId="08F17129" w14:textId="77777777" w:rsidR="00AD70A9" w:rsidRPr="002E7081" w:rsidRDefault="00AD70A9" w:rsidP="00494153">
          <w:pPr>
            <w:pStyle w:val="Encabezado"/>
            <w:jc w:val="center"/>
            <w:rPr>
              <w:rFonts w:cs="Arial"/>
              <w:b/>
            </w:rPr>
          </w:pPr>
          <w:r>
            <w:rPr>
              <w:rFonts w:cs="Arial"/>
              <w:b/>
              <w:sz w:val="16"/>
            </w:rPr>
            <w:t xml:space="preserve">COMPONENTE </w:t>
          </w:r>
          <w:r w:rsidRPr="002E7081">
            <w:rPr>
              <w:rFonts w:cs="Arial"/>
              <w:b/>
              <w:sz w:val="16"/>
            </w:rPr>
            <w:t>DE REGULACIÓN Y CONTROL DE RECURSOS HÍDRICOS</w:t>
          </w:r>
        </w:p>
      </w:tc>
    </w:tr>
    <w:tr w:rsidR="00AD70A9" w14:paraId="0F7F29F5" w14:textId="77777777" w:rsidTr="00111373">
      <w:trPr>
        <w:trHeight w:val="265"/>
      </w:trPr>
      <w:tc>
        <w:tcPr>
          <w:tcW w:w="2552" w:type="dxa"/>
          <w:vMerge/>
        </w:tcPr>
        <w:p w14:paraId="52D6F59D" w14:textId="77777777" w:rsidR="00AD70A9" w:rsidRDefault="00AD70A9" w:rsidP="00494153">
          <w:pPr>
            <w:pStyle w:val="Encabezado"/>
          </w:pPr>
        </w:p>
      </w:tc>
      <w:tc>
        <w:tcPr>
          <w:tcW w:w="3686" w:type="dxa"/>
          <w:vMerge w:val="restart"/>
          <w:vAlign w:val="center"/>
        </w:tcPr>
        <w:p w14:paraId="1B996360" w14:textId="77777777" w:rsidR="00AD70A9" w:rsidRPr="00044ADD" w:rsidRDefault="00AD70A9" w:rsidP="00044ADD">
          <w:pPr>
            <w:ind w:left="-142"/>
            <w:jc w:val="center"/>
            <w:outlineLvl w:val="0"/>
            <w:rPr>
              <w:rFonts w:cstheme="minorHAnsi"/>
              <w:b/>
              <w:sz w:val="16"/>
              <w:szCs w:val="16"/>
              <w:lang w:val="es-MX"/>
            </w:rPr>
          </w:pPr>
          <w:r w:rsidRPr="00044ADD">
            <w:rPr>
              <w:rFonts w:cstheme="minorHAnsi"/>
              <w:b/>
              <w:sz w:val="16"/>
              <w:szCs w:val="16"/>
              <w:lang w:val="es-MX"/>
            </w:rPr>
            <w:t>INSTRUCTIVO PARA LA SOLICITUD DE EMISIÓN DEL CERTIFICADO DE DISPONIBILIDAD DEL AGUA</w:t>
          </w:r>
          <w:r>
            <w:rPr>
              <w:rFonts w:cstheme="minorHAnsi"/>
              <w:b/>
              <w:sz w:val="16"/>
              <w:szCs w:val="16"/>
              <w:lang w:val="es-MX"/>
            </w:rPr>
            <w:t xml:space="preserve">        </w:t>
          </w:r>
          <w:r w:rsidRPr="00044ADD">
            <w:rPr>
              <w:rFonts w:cstheme="minorHAnsi"/>
              <w:b/>
              <w:sz w:val="16"/>
              <w:szCs w:val="16"/>
              <w:lang w:val="es-MX"/>
            </w:rPr>
            <w:t xml:space="preserve"> PARA POZOS PROFUNDOS</w:t>
          </w:r>
        </w:p>
        <w:p w14:paraId="66861D75" w14:textId="77777777" w:rsidR="00AD70A9" w:rsidRDefault="00AD70A9" w:rsidP="00111373">
          <w:pPr>
            <w:pStyle w:val="Encabezado"/>
            <w:ind w:left="-108"/>
            <w:jc w:val="center"/>
          </w:pPr>
          <w:r w:rsidRPr="002E7081">
            <w:rPr>
              <w:rFonts w:cs="Arial"/>
              <w:b/>
              <w:sz w:val="14"/>
            </w:rPr>
            <w:t>CONTROL DE RECURSOS HÍDRICOS</w:t>
          </w:r>
        </w:p>
      </w:tc>
      <w:tc>
        <w:tcPr>
          <w:tcW w:w="992" w:type="dxa"/>
        </w:tcPr>
        <w:p w14:paraId="42250B90" w14:textId="77777777" w:rsidR="00AD70A9" w:rsidRPr="00111373" w:rsidRDefault="00AD70A9" w:rsidP="00494153">
          <w:pPr>
            <w:pStyle w:val="Encabezado"/>
            <w:jc w:val="center"/>
          </w:pPr>
          <w:r w:rsidRPr="00111373">
            <w:t>Código:</w:t>
          </w:r>
        </w:p>
      </w:tc>
      <w:tc>
        <w:tcPr>
          <w:tcW w:w="2693" w:type="dxa"/>
          <w:vAlign w:val="center"/>
        </w:tcPr>
        <w:p w14:paraId="22396908" w14:textId="77777777" w:rsidR="00AD70A9" w:rsidRPr="00111373" w:rsidRDefault="00AD70A9" w:rsidP="00111373">
          <w:pPr>
            <w:pStyle w:val="Encabezado"/>
            <w:jc w:val="center"/>
          </w:pPr>
          <w:r w:rsidRPr="00111373">
            <w:t>RH_F_FCDA_PP_001_2016</w:t>
          </w:r>
        </w:p>
      </w:tc>
    </w:tr>
    <w:tr w:rsidR="00AD70A9" w14:paraId="03EC1890" w14:textId="77777777" w:rsidTr="00111373">
      <w:trPr>
        <w:trHeight w:val="265"/>
      </w:trPr>
      <w:tc>
        <w:tcPr>
          <w:tcW w:w="2552" w:type="dxa"/>
          <w:vMerge/>
        </w:tcPr>
        <w:p w14:paraId="1C794B83" w14:textId="77777777" w:rsidR="00AD70A9" w:rsidRDefault="00AD70A9" w:rsidP="00494153">
          <w:pPr>
            <w:pStyle w:val="Encabezado"/>
          </w:pPr>
        </w:p>
      </w:tc>
      <w:tc>
        <w:tcPr>
          <w:tcW w:w="3686" w:type="dxa"/>
          <w:vMerge/>
        </w:tcPr>
        <w:p w14:paraId="74529A35" w14:textId="77777777" w:rsidR="00AD70A9" w:rsidRPr="002E7081" w:rsidRDefault="00AD70A9" w:rsidP="00494153">
          <w:pPr>
            <w:pStyle w:val="Encabezado"/>
            <w:jc w:val="center"/>
            <w:rPr>
              <w:rFonts w:cs="Arial"/>
              <w:b/>
              <w:sz w:val="16"/>
              <w:lang w:val="es-MX"/>
            </w:rPr>
          </w:pPr>
        </w:p>
      </w:tc>
      <w:tc>
        <w:tcPr>
          <w:tcW w:w="992" w:type="dxa"/>
        </w:tcPr>
        <w:p w14:paraId="1FF2D73F" w14:textId="77777777" w:rsidR="00AD70A9" w:rsidRPr="00111373" w:rsidRDefault="00AD70A9" w:rsidP="00494153">
          <w:pPr>
            <w:pStyle w:val="Encabezado"/>
            <w:jc w:val="center"/>
          </w:pPr>
          <w:r w:rsidRPr="00111373">
            <w:t>Versión:</w:t>
          </w:r>
        </w:p>
      </w:tc>
      <w:tc>
        <w:tcPr>
          <w:tcW w:w="2693" w:type="dxa"/>
          <w:vAlign w:val="center"/>
        </w:tcPr>
        <w:p w14:paraId="42384642" w14:textId="77777777" w:rsidR="00AD70A9" w:rsidRPr="00111373" w:rsidRDefault="00AD70A9" w:rsidP="00494153">
          <w:pPr>
            <w:pStyle w:val="Encabezado"/>
            <w:jc w:val="center"/>
          </w:pPr>
          <w:r w:rsidRPr="00111373">
            <w:t>1.0</w:t>
          </w:r>
        </w:p>
      </w:tc>
    </w:tr>
    <w:tr w:rsidR="00AD70A9" w14:paraId="1992D68A" w14:textId="77777777" w:rsidTr="00111373">
      <w:trPr>
        <w:trHeight w:val="224"/>
      </w:trPr>
      <w:tc>
        <w:tcPr>
          <w:tcW w:w="2552" w:type="dxa"/>
          <w:vMerge/>
        </w:tcPr>
        <w:p w14:paraId="137703D6" w14:textId="77777777" w:rsidR="00AD70A9" w:rsidRDefault="00AD70A9" w:rsidP="00494153">
          <w:pPr>
            <w:pStyle w:val="Encabezado"/>
          </w:pPr>
        </w:p>
      </w:tc>
      <w:tc>
        <w:tcPr>
          <w:tcW w:w="3686" w:type="dxa"/>
          <w:vMerge/>
        </w:tcPr>
        <w:p w14:paraId="57DAF312" w14:textId="77777777" w:rsidR="00AD70A9" w:rsidRPr="002E7081" w:rsidRDefault="00AD70A9" w:rsidP="00494153">
          <w:pPr>
            <w:pStyle w:val="Encabezado"/>
            <w:jc w:val="center"/>
            <w:rPr>
              <w:rFonts w:cs="Arial"/>
              <w:b/>
              <w:sz w:val="16"/>
              <w:lang w:val="es-MX"/>
            </w:rPr>
          </w:pPr>
        </w:p>
      </w:tc>
      <w:tc>
        <w:tcPr>
          <w:tcW w:w="992" w:type="dxa"/>
        </w:tcPr>
        <w:p w14:paraId="05ABDA93" w14:textId="77777777" w:rsidR="00AD70A9" w:rsidRPr="00111373" w:rsidRDefault="00AD70A9" w:rsidP="00494153">
          <w:pPr>
            <w:pStyle w:val="Encabezado"/>
            <w:jc w:val="center"/>
          </w:pPr>
          <w:r w:rsidRPr="00111373">
            <w:t>Página:</w:t>
          </w:r>
        </w:p>
      </w:tc>
      <w:tc>
        <w:tcPr>
          <w:tcW w:w="2693" w:type="dxa"/>
          <w:vAlign w:val="center"/>
        </w:tcPr>
        <w:sdt>
          <w:sdtPr>
            <w:rPr>
              <w:lang w:val="es-ES"/>
            </w:rPr>
            <w:id w:val="16571333"/>
            <w:docPartObj>
              <w:docPartGallery w:val="Page Numbers (Top of Page)"/>
              <w:docPartUnique/>
            </w:docPartObj>
          </w:sdtPr>
          <w:sdtEndPr/>
          <w:sdtContent>
            <w:p w14:paraId="2CECF57F" w14:textId="77777777" w:rsidR="00AD70A9" w:rsidRPr="00111373" w:rsidRDefault="00AD70A9" w:rsidP="00494153">
              <w:pPr>
                <w:jc w:val="center"/>
                <w:rPr>
                  <w:lang w:val="es-ES"/>
                </w:rPr>
              </w:pPr>
              <w:r w:rsidRPr="00111373">
                <w:rPr>
                  <w:lang w:val="es-ES"/>
                </w:rPr>
                <w:t xml:space="preserve">Página </w:t>
              </w:r>
              <w:r w:rsidR="003E4065" w:rsidRPr="00111373">
                <w:rPr>
                  <w:lang w:val="es-ES"/>
                </w:rPr>
                <w:fldChar w:fldCharType="begin"/>
              </w:r>
              <w:r w:rsidRPr="00111373">
                <w:rPr>
                  <w:lang w:val="es-ES"/>
                </w:rPr>
                <w:instrText xml:space="preserve"> PAGE </w:instrText>
              </w:r>
              <w:r w:rsidR="003E4065" w:rsidRPr="00111373">
                <w:rPr>
                  <w:lang w:val="es-ES"/>
                </w:rPr>
                <w:fldChar w:fldCharType="separate"/>
              </w:r>
              <w:r>
                <w:rPr>
                  <w:noProof/>
                  <w:lang w:val="es-ES"/>
                </w:rPr>
                <w:t>2</w:t>
              </w:r>
              <w:r w:rsidR="003E4065" w:rsidRPr="00111373">
                <w:rPr>
                  <w:lang w:val="es-ES"/>
                </w:rPr>
                <w:fldChar w:fldCharType="end"/>
              </w:r>
              <w:r w:rsidRPr="00111373">
                <w:rPr>
                  <w:lang w:val="es-ES"/>
                </w:rPr>
                <w:t xml:space="preserve"> de </w:t>
              </w:r>
              <w:r w:rsidR="003E4065" w:rsidRPr="00111373">
                <w:rPr>
                  <w:lang w:val="es-ES"/>
                </w:rPr>
                <w:fldChar w:fldCharType="begin"/>
              </w:r>
              <w:r w:rsidRPr="00111373">
                <w:rPr>
                  <w:lang w:val="es-ES"/>
                </w:rPr>
                <w:instrText xml:space="preserve"> NUMPAGES  </w:instrText>
              </w:r>
              <w:r w:rsidR="003E4065" w:rsidRPr="00111373">
                <w:rPr>
                  <w:lang w:val="es-ES"/>
                </w:rPr>
                <w:fldChar w:fldCharType="separate"/>
              </w:r>
              <w:r>
                <w:rPr>
                  <w:noProof/>
                  <w:lang w:val="es-ES"/>
                </w:rPr>
                <w:t>4</w:t>
              </w:r>
              <w:r w:rsidR="003E4065" w:rsidRPr="00111373">
                <w:rPr>
                  <w:lang w:val="es-ES"/>
                </w:rPr>
                <w:fldChar w:fldCharType="end"/>
              </w:r>
            </w:p>
          </w:sdtContent>
        </w:sdt>
      </w:tc>
    </w:tr>
  </w:tbl>
  <w:p w14:paraId="313D37F6" w14:textId="77777777" w:rsidR="00AD70A9" w:rsidRDefault="00AD70A9">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D48F3" w14:textId="6689C3C7" w:rsidR="00AD70A9" w:rsidRDefault="000B5D22">
    <w:pPr>
      <w:pStyle w:val="Encabezado"/>
    </w:pPr>
    <w:r>
      <w:rPr>
        <w:noProof/>
        <w:lang w:eastAsia="es-EC"/>
      </w:rPr>
      <w:drawing>
        <wp:anchor distT="0" distB="0" distL="114300" distR="114300" simplePos="0" relativeHeight="251669504" behindDoc="1" locked="0" layoutInCell="1" allowOverlap="1" wp14:anchorId="4E28A48D" wp14:editId="73729786">
          <wp:simplePos x="0" y="0"/>
          <wp:positionH relativeFrom="column">
            <wp:posOffset>-1057275</wp:posOffset>
          </wp:positionH>
          <wp:positionV relativeFrom="paragraph">
            <wp:posOffset>-472007</wp:posOffset>
          </wp:positionV>
          <wp:extent cx="7548113" cy="10668913"/>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 membretada ARCA_21-02.jpg"/>
                  <pic:cNvPicPr/>
                </pic:nvPicPr>
                <pic:blipFill>
                  <a:blip r:embed="rId1">
                    <a:extLst>
                      <a:ext uri="{28A0092B-C50C-407E-A947-70E740481C1C}">
                        <a14:useLocalDpi xmlns:a14="http://schemas.microsoft.com/office/drawing/2010/main" val="0"/>
                      </a:ext>
                    </a:extLst>
                  </a:blip>
                  <a:stretch>
                    <a:fillRect/>
                  </a:stretch>
                </pic:blipFill>
                <pic:spPr>
                  <a:xfrm>
                    <a:off x="0" y="0"/>
                    <a:ext cx="7548113" cy="10668913"/>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06D7A" w14:textId="77777777" w:rsidR="00AD70A9" w:rsidRDefault="00AD70A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5CBE"/>
    <w:multiLevelType w:val="hybridMultilevel"/>
    <w:tmpl w:val="45228AE4"/>
    <w:lvl w:ilvl="0" w:tplc="25B4E8DC">
      <w:numFmt w:val="bullet"/>
      <w:lvlText w:val="-"/>
      <w:lvlJc w:val="left"/>
      <w:pPr>
        <w:ind w:left="720" w:hanging="360"/>
      </w:pPr>
      <w:rPr>
        <w:rFonts w:ascii="Arial" w:eastAsiaTheme="minorHAnsi"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B0746E3"/>
    <w:multiLevelType w:val="hybridMultilevel"/>
    <w:tmpl w:val="3014B70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585810"/>
    <w:multiLevelType w:val="hybridMultilevel"/>
    <w:tmpl w:val="3786995C"/>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3" w15:restartNumberingAfterBreak="0">
    <w:nsid w:val="0D634F16"/>
    <w:multiLevelType w:val="hybridMultilevel"/>
    <w:tmpl w:val="62C80F6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148B40A1"/>
    <w:multiLevelType w:val="hybridMultilevel"/>
    <w:tmpl w:val="58C88168"/>
    <w:lvl w:ilvl="0" w:tplc="300A0001">
      <w:start w:val="1"/>
      <w:numFmt w:val="bullet"/>
      <w:lvlText w:val=""/>
      <w:lvlJc w:val="left"/>
      <w:pPr>
        <w:ind w:left="1428" w:hanging="360"/>
      </w:pPr>
      <w:rPr>
        <w:rFonts w:ascii="Symbol" w:hAnsi="Symbol"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5" w15:restartNumberingAfterBreak="0">
    <w:nsid w:val="254B621B"/>
    <w:multiLevelType w:val="hybridMultilevel"/>
    <w:tmpl w:val="73AE5710"/>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6" w15:restartNumberingAfterBreak="0">
    <w:nsid w:val="25782825"/>
    <w:multiLevelType w:val="hybridMultilevel"/>
    <w:tmpl w:val="935CCEB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29030DD7"/>
    <w:multiLevelType w:val="hybridMultilevel"/>
    <w:tmpl w:val="28546D8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29AF4A3B"/>
    <w:multiLevelType w:val="hybridMultilevel"/>
    <w:tmpl w:val="EDD83278"/>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9" w15:restartNumberingAfterBreak="0">
    <w:nsid w:val="34A72607"/>
    <w:multiLevelType w:val="hybridMultilevel"/>
    <w:tmpl w:val="4B020E8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9344E32"/>
    <w:multiLevelType w:val="hybridMultilevel"/>
    <w:tmpl w:val="0E508C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CE901F2"/>
    <w:multiLevelType w:val="hybridMultilevel"/>
    <w:tmpl w:val="C5584C2C"/>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2" w15:restartNumberingAfterBreak="0">
    <w:nsid w:val="3F304D62"/>
    <w:multiLevelType w:val="hybridMultilevel"/>
    <w:tmpl w:val="67B872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449F56EA"/>
    <w:multiLevelType w:val="hybridMultilevel"/>
    <w:tmpl w:val="C3927202"/>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4" w15:restartNumberingAfterBreak="0">
    <w:nsid w:val="44BC20DB"/>
    <w:multiLevelType w:val="hybridMultilevel"/>
    <w:tmpl w:val="50F41B8A"/>
    <w:lvl w:ilvl="0" w:tplc="25B4E8DC">
      <w:numFmt w:val="bullet"/>
      <w:lvlText w:val="-"/>
      <w:lvlJc w:val="left"/>
      <w:pPr>
        <w:ind w:left="1776" w:hanging="360"/>
      </w:pPr>
      <w:rPr>
        <w:rFonts w:ascii="Arial" w:eastAsiaTheme="minorHAnsi" w:hAnsi="Arial" w:cs="Arial" w:hint="default"/>
      </w:rPr>
    </w:lvl>
    <w:lvl w:ilvl="1" w:tplc="300A0003" w:tentative="1">
      <w:start w:val="1"/>
      <w:numFmt w:val="bullet"/>
      <w:lvlText w:val="o"/>
      <w:lvlJc w:val="left"/>
      <w:pPr>
        <w:ind w:left="2496" w:hanging="360"/>
      </w:pPr>
      <w:rPr>
        <w:rFonts w:ascii="Courier New" w:hAnsi="Courier New" w:cs="Courier New" w:hint="default"/>
      </w:rPr>
    </w:lvl>
    <w:lvl w:ilvl="2" w:tplc="300A0005" w:tentative="1">
      <w:start w:val="1"/>
      <w:numFmt w:val="bullet"/>
      <w:lvlText w:val=""/>
      <w:lvlJc w:val="left"/>
      <w:pPr>
        <w:ind w:left="3216" w:hanging="360"/>
      </w:pPr>
      <w:rPr>
        <w:rFonts w:ascii="Wingdings" w:hAnsi="Wingdings" w:hint="default"/>
      </w:rPr>
    </w:lvl>
    <w:lvl w:ilvl="3" w:tplc="300A0001" w:tentative="1">
      <w:start w:val="1"/>
      <w:numFmt w:val="bullet"/>
      <w:lvlText w:val=""/>
      <w:lvlJc w:val="left"/>
      <w:pPr>
        <w:ind w:left="3936" w:hanging="360"/>
      </w:pPr>
      <w:rPr>
        <w:rFonts w:ascii="Symbol" w:hAnsi="Symbol" w:hint="default"/>
      </w:rPr>
    </w:lvl>
    <w:lvl w:ilvl="4" w:tplc="300A0003" w:tentative="1">
      <w:start w:val="1"/>
      <w:numFmt w:val="bullet"/>
      <w:lvlText w:val="o"/>
      <w:lvlJc w:val="left"/>
      <w:pPr>
        <w:ind w:left="4656" w:hanging="360"/>
      </w:pPr>
      <w:rPr>
        <w:rFonts w:ascii="Courier New" w:hAnsi="Courier New" w:cs="Courier New" w:hint="default"/>
      </w:rPr>
    </w:lvl>
    <w:lvl w:ilvl="5" w:tplc="300A0005" w:tentative="1">
      <w:start w:val="1"/>
      <w:numFmt w:val="bullet"/>
      <w:lvlText w:val=""/>
      <w:lvlJc w:val="left"/>
      <w:pPr>
        <w:ind w:left="5376" w:hanging="360"/>
      </w:pPr>
      <w:rPr>
        <w:rFonts w:ascii="Wingdings" w:hAnsi="Wingdings" w:hint="default"/>
      </w:rPr>
    </w:lvl>
    <w:lvl w:ilvl="6" w:tplc="300A0001" w:tentative="1">
      <w:start w:val="1"/>
      <w:numFmt w:val="bullet"/>
      <w:lvlText w:val=""/>
      <w:lvlJc w:val="left"/>
      <w:pPr>
        <w:ind w:left="6096" w:hanging="360"/>
      </w:pPr>
      <w:rPr>
        <w:rFonts w:ascii="Symbol" w:hAnsi="Symbol" w:hint="default"/>
      </w:rPr>
    </w:lvl>
    <w:lvl w:ilvl="7" w:tplc="300A0003" w:tentative="1">
      <w:start w:val="1"/>
      <w:numFmt w:val="bullet"/>
      <w:lvlText w:val="o"/>
      <w:lvlJc w:val="left"/>
      <w:pPr>
        <w:ind w:left="6816" w:hanging="360"/>
      </w:pPr>
      <w:rPr>
        <w:rFonts w:ascii="Courier New" w:hAnsi="Courier New" w:cs="Courier New" w:hint="default"/>
      </w:rPr>
    </w:lvl>
    <w:lvl w:ilvl="8" w:tplc="300A0005" w:tentative="1">
      <w:start w:val="1"/>
      <w:numFmt w:val="bullet"/>
      <w:lvlText w:val=""/>
      <w:lvlJc w:val="left"/>
      <w:pPr>
        <w:ind w:left="7536" w:hanging="360"/>
      </w:pPr>
      <w:rPr>
        <w:rFonts w:ascii="Wingdings" w:hAnsi="Wingdings" w:hint="default"/>
      </w:rPr>
    </w:lvl>
  </w:abstractNum>
  <w:abstractNum w:abstractNumId="15" w15:restartNumberingAfterBreak="0">
    <w:nsid w:val="48DE397C"/>
    <w:multiLevelType w:val="hybridMultilevel"/>
    <w:tmpl w:val="F55A238C"/>
    <w:lvl w:ilvl="0" w:tplc="300A0017">
      <w:start w:val="1"/>
      <w:numFmt w:val="lowerLetter"/>
      <w:lvlText w:val="%1)"/>
      <w:lvlJc w:val="left"/>
      <w:pPr>
        <w:ind w:left="1068" w:hanging="360"/>
      </w:p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16" w15:restartNumberingAfterBreak="0">
    <w:nsid w:val="4C6B5F60"/>
    <w:multiLevelType w:val="hybridMultilevel"/>
    <w:tmpl w:val="6B46CE22"/>
    <w:lvl w:ilvl="0" w:tplc="300A0001">
      <w:start w:val="1"/>
      <w:numFmt w:val="bullet"/>
      <w:lvlText w:val=""/>
      <w:lvlJc w:val="left"/>
      <w:pPr>
        <w:ind w:left="1428" w:hanging="360"/>
      </w:pPr>
      <w:rPr>
        <w:rFonts w:ascii="Symbol" w:hAnsi="Symbol"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17" w15:restartNumberingAfterBreak="0">
    <w:nsid w:val="4FA70C97"/>
    <w:multiLevelType w:val="hybridMultilevel"/>
    <w:tmpl w:val="46D26DA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55561E3E"/>
    <w:multiLevelType w:val="hybridMultilevel"/>
    <w:tmpl w:val="B6C2D8A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5A843C7F"/>
    <w:multiLevelType w:val="hybridMultilevel"/>
    <w:tmpl w:val="2AE295CE"/>
    <w:lvl w:ilvl="0" w:tplc="300A0001">
      <w:start w:val="1"/>
      <w:numFmt w:val="bullet"/>
      <w:lvlText w:val=""/>
      <w:lvlJc w:val="left"/>
      <w:pPr>
        <w:ind w:left="462" w:hanging="360"/>
      </w:pPr>
      <w:rPr>
        <w:rFonts w:ascii="Symbol" w:hAnsi="Symbol" w:hint="default"/>
      </w:rPr>
    </w:lvl>
    <w:lvl w:ilvl="1" w:tplc="300A0019" w:tentative="1">
      <w:start w:val="1"/>
      <w:numFmt w:val="lowerLetter"/>
      <w:lvlText w:val="%2."/>
      <w:lvlJc w:val="left"/>
      <w:pPr>
        <w:ind w:left="1182" w:hanging="360"/>
      </w:pPr>
    </w:lvl>
    <w:lvl w:ilvl="2" w:tplc="300A001B" w:tentative="1">
      <w:start w:val="1"/>
      <w:numFmt w:val="lowerRoman"/>
      <w:lvlText w:val="%3."/>
      <w:lvlJc w:val="right"/>
      <w:pPr>
        <w:ind w:left="1902" w:hanging="180"/>
      </w:pPr>
    </w:lvl>
    <w:lvl w:ilvl="3" w:tplc="300A000F" w:tentative="1">
      <w:start w:val="1"/>
      <w:numFmt w:val="decimal"/>
      <w:lvlText w:val="%4."/>
      <w:lvlJc w:val="left"/>
      <w:pPr>
        <w:ind w:left="2622" w:hanging="360"/>
      </w:pPr>
    </w:lvl>
    <w:lvl w:ilvl="4" w:tplc="300A0019" w:tentative="1">
      <w:start w:val="1"/>
      <w:numFmt w:val="lowerLetter"/>
      <w:lvlText w:val="%5."/>
      <w:lvlJc w:val="left"/>
      <w:pPr>
        <w:ind w:left="3342" w:hanging="360"/>
      </w:pPr>
    </w:lvl>
    <w:lvl w:ilvl="5" w:tplc="300A001B" w:tentative="1">
      <w:start w:val="1"/>
      <w:numFmt w:val="lowerRoman"/>
      <w:lvlText w:val="%6."/>
      <w:lvlJc w:val="right"/>
      <w:pPr>
        <w:ind w:left="4062" w:hanging="180"/>
      </w:pPr>
    </w:lvl>
    <w:lvl w:ilvl="6" w:tplc="300A000F" w:tentative="1">
      <w:start w:val="1"/>
      <w:numFmt w:val="decimal"/>
      <w:lvlText w:val="%7."/>
      <w:lvlJc w:val="left"/>
      <w:pPr>
        <w:ind w:left="4782" w:hanging="360"/>
      </w:pPr>
    </w:lvl>
    <w:lvl w:ilvl="7" w:tplc="300A0019" w:tentative="1">
      <w:start w:val="1"/>
      <w:numFmt w:val="lowerLetter"/>
      <w:lvlText w:val="%8."/>
      <w:lvlJc w:val="left"/>
      <w:pPr>
        <w:ind w:left="5502" w:hanging="360"/>
      </w:pPr>
    </w:lvl>
    <w:lvl w:ilvl="8" w:tplc="300A001B" w:tentative="1">
      <w:start w:val="1"/>
      <w:numFmt w:val="lowerRoman"/>
      <w:lvlText w:val="%9."/>
      <w:lvlJc w:val="right"/>
      <w:pPr>
        <w:ind w:left="6222" w:hanging="180"/>
      </w:pPr>
    </w:lvl>
  </w:abstractNum>
  <w:abstractNum w:abstractNumId="20" w15:restartNumberingAfterBreak="0">
    <w:nsid w:val="64817BC2"/>
    <w:multiLevelType w:val="hybridMultilevel"/>
    <w:tmpl w:val="4DBEC036"/>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num w:numId="1">
    <w:abstractNumId w:val="19"/>
  </w:num>
  <w:num w:numId="2">
    <w:abstractNumId w:val="11"/>
  </w:num>
  <w:num w:numId="3">
    <w:abstractNumId w:val="7"/>
  </w:num>
  <w:num w:numId="4">
    <w:abstractNumId w:val="1"/>
  </w:num>
  <w:num w:numId="5">
    <w:abstractNumId w:val="18"/>
  </w:num>
  <w:num w:numId="6">
    <w:abstractNumId w:val="15"/>
  </w:num>
  <w:num w:numId="7">
    <w:abstractNumId w:val="10"/>
  </w:num>
  <w:num w:numId="8">
    <w:abstractNumId w:val="12"/>
  </w:num>
  <w:num w:numId="9">
    <w:abstractNumId w:val="5"/>
  </w:num>
  <w:num w:numId="10">
    <w:abstractNumId w:val="3"/>
  </w:num>
  <w:num w:numId="11">
    <w:abstractNumId w:val="13"/>
  </w:num>
  <w:num w:numId="12">
    <w:abstractNumId w:val="8"/>
  </w:num>
  <w:num w:numId="13">
    <w:abstractNumId w:val="2"/>
  </w:num>
  <w:num w:numId="14">
    <w:abstractNumId w:val="16"/>
  </w:num>
  <w:num w:numId="15">
    <w:abstractNumId w:val="9"/>
  </w:num>
  <w:num w:numId="16">
    <w:abstractNumId w:val="6"/>
  </w:num>
  <w:num w:numId="17">
    <w:abstractNumId w:val="4"/>
  </w:num>
  <w:num w:numId="18">
    <w:abstractNumId w:val="14"/>
  </w:num>
  <w:num w:numId="19">
    <w:abstractNumId w:val="0"/>
  </w:num>
  <w:num w:numId="20">
    <w:abstractNumId w:val="1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27C"/>
    <w:rsid w:val="00044ADD"/>
    <w:rsid w:val="00052474"/>
    <w:rsid w:val="00061342"/>
    <w:rsid w:val="000B5D22"/>
    <w:rsid w:val="000F45B7"/>
    <w:rsid w:val="00111373"/>
    <w:rsid w:val="00171C67"/>
    <w:rsid w:val="001A6817"/>
    <w:rsid w:val="001B525C"/>
    <w:rsid w:val="001C612C"/>
    <w:rsid w:val="0020633C"/>
    <w:rsid w:val="0022777F"/>
    <w:rsid w:val="00252035"/>
    <w:rsid w:val="00263511"/>
    <w:rsid w:val="002A0393"/>
    <w:rsid w:val="003118E4"/>
    <w:rsid w:val="00340221"/>
    <w:rsid w:val="00394A47"/>
    <w:rsid w:val="003A157A"/>
    <w:rsid w:val="003B1520"/>
    <w:rsid w:val="003C1E65"/>
    <w:rsid w:val="003D4D2E"/>
    <w:rsid w:val="003D6BC0"/>
    <w:rsid w:val="003D6E70"/>
    <w:rsid w:val="003E4065"/>
    <w:rsid w:val="00463F93"/>
    <w:rsid w:val="00477604"/>
    <w:rsid w:val="00494153"/>
    <w:rsid w:val="004E44E5"/>
    <w:rsid w:val="0051369E"/>
    <w:rsid w:val="005B4122"/>
    <w:rsid w:val="005F4AF0"/>
    <w:rsid w:val="00666A2E"/>
    <w:rsid w:val="00667BCD"/>
    <w:rsid w:val="006D141F"/>
    <w:rsid w:val="006D6FA6"/>
    <w:rsid w:val="00703A94"/>
    <w:rsid w:val="00721D5F"/>
    <w:rsid w:val="00721EBF"/>
    <w:rsid w:val="007468A0"/>
    <w:rsid w:val="00754106"/>
    <w:rsid w:val="00786E01"/>
    <w:rsid w:val="00791238"/>
    <w:rsid w:val="007A2E28"/>
    <w:rsid w:val="007A3A92"/>
    <w:rsid w:val="007C1939"/>
    <w:rsid w:val="00866B1B"/>
    <w:rsid w:val="00887B5D"/>
    <w:rsid w:val="00891949"/>
    <w:rsid w:val="008A6E21"/>
    <w:rsid w:val="008B29B0"/>
    <w:rsid w:val="008D6C7F"/>
    <w:rsid w:val="00982D3D"/>
    <w:rsid w:val="0099642A"/>
    <w:rsid w:val="009A1F5E"/>
    <w:rsid w:val="009A53D8"/>
    <w:rsid w:val="00A349EA"/>
    <w:rsid w:val="00A405FD"/>
    <w:rsid w:val="00A52B0D"/>
    <w:rsid w:val="00A6320D"/>
    <w:rsid w:val="00AC4AB3"/>
    <w:rsid w:val="00AD70A9"/>
    <w:rsid w:val="00B00238"/>
    <w:rsid w:val="00B26332"/>
    <w:rsid w:val="00B62A4E"/>
    <w:rsid w:val="00B7627C"/>
    <w:rsid w:val="00BB56FE"/>
    <w:rsid w:val="00BC2710"/>
    <w:rsid w:val="00BC6C01"/>
    <w:rsid w:val="00BE771E"/>
    <w:rsid w:val="00BF74B9"/>
    <w:rsid w:val="00C41AE5"/>
    <w:rsid w:val="00C71AA7"/>
    <w:rsid w:val="00CD294C"/>
    <w:rsid w:val="00D04BBF"/>
    <w:rsid w:val="00DB3E58"/>
    <w:rsid w:val="00DD3A9B"/>
    <w:rsid w:val="00E1688C"/>
    <w:rsid w:val="00E328FD"/>
    <w:rsid w:val="00E44473"/>
    <w:rsid w:val="00EA1BE8"/>
    <w:rsid w:val="00EC37B1"/>
    <w:rsid w:val="00EF4A61"/>
    <w:rsid w:val="00F92628"/>
    <w:rsid w:val="00FD3C02"/>
    <w:rsid w:val="00FD409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057FF"/>
  <w15:docId w15:val="{A4BB7855-76C0-4805-93CD-6BBBB1886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A9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A0393"/>
    <w:pPr>
      <w:ind w:left="720"/>
      <w:contextualSpacing/>
    </w:pPr>
  </w:style>
  <w:style w:type="character" w:customStyle="1" w:styleId="hit">
    <w:name w:val="hit"/>
    <w:basedOn w:val="Fuentedeprrafopredeter"/>
    <w:rsid w:val="002A0393"/>
  </w:style>
  <w:style w:type="paragraph" w:styleId="Encabezado">
    <w:name w:val="header"/>
    <w:basedOn w:val="Normal"/>
    <w:link w:val="EncabezadoCar"/>
    <w:uiPriority w:val="99"/>
    <w:unhideWhenUsed/>
    <w:rsid w:val="00044A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4ADD"/>
  </w:style>
  <w:style w:type="paragraph" w:styleId="Piedepgina">
    <w:name w:val="footer"/>
    <w:basedOn w:val="Normal"/>
    <w:link w:val="PiedepginaCar"/>
    <w:uiPriority w:val="99"/>
    <w:unhideWhenUsed/>
    <w:rsid w:val="00044A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4ADD"/>
  </w:style>
  <w:style w:type="table" w:styleId="Tablaconcuadrcula">
    <w:name w:val="Table Grid"/>
    <w:basedOn w:val="Tablanormal"/>
    <w:uiPriority w:val="59"/>
    <w:rsid w:val="00044A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044A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4ADD"/>
    <w:rPr>
      <w:rFonts w:ascii="Tahoma" w:hAnsi="Tahoma" w:cs="Tahoma"/>
      <w:sz w:val="16"/>
      <w:szCs w:val="16"/>
    </w:rPr>
  </w:style>
  <w:style w:type="paragraph" w:styleId="Mapadeldocumento">
    <w:name w:val="Document Map"/>
    <w:basedOn w:val="Normal"/>
    <w:link w:val="MapadeldocumentoCar"/>
    <w:uiPriority w:val="99"/>
    <w:semiHidden/>
    <w:unhideWhenUsed/>
    <w:rsid w:val="0051369E"/>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51369E"/>
    <w:rPr>
      <w:rFonts w:ascii="Tahoma" w:hAnsi="Tahoma" w:cs="Tahoma"/>
      <w:sz w:val="16"/>
      <w:szCs w:val="16"/>
    </w:rPr>
  </w:style>
  <w:style w:type="character" w:styleId="Refdecomentario">
    <w:name w:val="annotation reference"/>
    <w:basedOn w:val="Fuentedeprrafopredeter"/>
    <w:uiPriority w:val="99"/>
    <w:semiHidden/>
    <w:unhideWhenUsed/>
    <w:rsid w:val="0051369E"/>
    <w:rPr>
      <w:sz w:val="16"/>
      <w:szCs w:val="16"/>
    </w:rPr>
  </w:style>
  <w:style w:type="paragraph" w:styleId="Textocomentario">
    <w:name w:val="annotation text"/>
    <w:basedOn w:val="Normal"/>
    <w:link w:val="TextocomentarioCar"/>
    <w:uiPriority w:val="99"/>
    <w:semiHidden/>
    <w:unhideWhenUsed/>
    <w:rsid w:val="0051369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1369E"/>
    <w:rPr>
      <w:sz w:val="20"/>
      <w:szCs w:val="20"/>
    </w:rPr>
  </w:style>
  <w:style w:type="paragraph" w:styleId="Asuntodelcomentario">
    <w:name w:val="annotation subject"/>
    <w:basedOn w:val="Textocomentario"/>
    <w:next w:val="Textocomentario"/>
    <w:link w:val="AsuntodelcomentarioCar"/>
    <w:uiPriority w:val="99"/>
    <w:semiHidden/>
    <w:unhideWhenUsed/>
    <w:rsid w:val="0051369E"/>
    <w:rPr>
      <w:b/>
      <w:bCs/>
    </w:rPr>
  </w:style>
  <w:style w:type="character" w:customStyle="1" w:styleId="AsuntodelcomentarioCar">
    <w:name w:val="Asunto del comentario Car"/>
    <w:basedOn w:val="TextocomentarioCar"/>
    <w:link w:val="Asuntodelcomentario"/>
    <w:uiPriority w:val="99"/>
    <w:semiHidden/>
    <w:rsid w:val="0051369E"/>
    <w:rPr>
      <w:b/>
      <w:bCs/>
      <w:sz w:val="20"/>
      <w:szCs w:val="20"/>
    </w:rPr>
  </w:style>
  <w:style w:type="character" w:customStyle="1" w:styleId="tgc">
    <w:name w:val="_tgc"/>
    <w:basedOn w:val="Fuentedeprrafopredeter"/>
    <w:rsid w:val="00AD7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037072">
      <w:bodyDiv w:val="1"/>
      <w:marLeft w:val="0"/>
      <w:marRight w:val="0"/>
      <w:marTop w:val="0"/>
      <w:marBottom w:val="0"/>
      <w:divBdr>
        <w:top w:val="none" w:sz="0" w:space="0" w:color="auto"/>
        <w:left w:val="none" w:sz="0" w:space="0" w:color="auto"/>
        <w:bottom w:val="none" w:sz="0" w:space="0" w:color="auto"/>
        <w:right w:val="none" w:sz="0" w:space="0" w:color="auto"/>
      </w:divBdr>
    </w:div>
    <w:div w:id="82255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792F3-5B9E-49CB-90E2-FB077D4A5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1804</Words>
  <Characters>9928</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alex.ramirez</dc:creator>
  <cp:lastModifiedBy>Alicia Elizabeth Anilema Reyes</cp:lastModifiedBy>
  <cp:revision>2</cp:revision>
  <cp:lastPrinted>2021-06-07T20:17:00Z</cp:lastPrinted>
  <dcterms:created xsi:type="dcterms:W3CDTF">2021-12-09T17:11:00Z</dcterms:created>
  <dcterms:modified xsi:type="dcterms:W3CDTF">2021-12-09T17:11:00Z</dcterms:modified>
</cp:coreProperties>
</file>